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1266473"/>
    <w:bookmarkEnd w:id="0"/>
    <w:p w14:paraId="42677A11" w14:textId="38F51236" w:rsidR="00B6395C" w:rsidRPr="0076762D" w:rsidRDefault="00E84BCC" w:rsidP="00557F83">
      <w:pPr>
        <w:pStyle w:val="2011-11"/>
        <w:spacing w:before="312" w:after="468"/>
        <w:rPr>
          <w:color w:val="000000" w:themeColor="text1"/>
          <w:sz w:val="28"/>
          <w:szCs w:val="28"/>
        </w:rPr>
      </w:pPr>
      <w:r w:rsidRPr="0076762D">
        <w:rPr>
          <w:noProof/>
          <w:color w:val="000000" w:themeColor="text1"/>
        </w:rPr>
        <mc:AlternateContent>
          <mc:Choice Requires="wpg">
            <w:drawing>
              <wp:anchor distT="0" distB="0" distL="114300" distR="114300" simplePos="0" relativeHeight="251659264" behindDoc="0" locked="0" layoutInCell="1" allowOverlap="1" wp14:anchorId="0515BE36" wp14:editId="3CCCBB83">
                <wp:simplePos x="0" y="0"/>
                <wp:positionH relativeFrom="margin">
                  <wp:posOffset>4705350</wp:posOffset>
                </wp:positionH>
                <wp:positionV relativeFrom="paragraph">
                  <wp:posOffset>-679450</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2679240A" w14:textId="77777777" w:rsidR="00E84BCC" w:rsidRPr="005D1609" w:rsidRDefault="00E84BCC" w:rsidP="00E84BCC">
                              <w:pPr>
                                <w:pStyle w:val="110"/>
                                <w:jc w:val="left"/>
                                <w:rPr>
                                  <w:spacing w:val="2"/>
                                </w:rPr>
                              </w:pPr>
                              <w:r w:rsidRPr="005D1609">
                                <w:rPr>
                                  <w:color w:val="FFFFFF"/>
                                  <w:spacing w:val="2"/>
                                </w:rPr>
                                <w:t xml:space="preserve">DAVID </w:t>
                              </w:r>
                              <w:r w:rsidRPr="005D1609">
                                <w:rPr>
                                  <w:rFonts w:hint="eastAsia"/>
                                  <w:spacing w:val="2"/>
                                </w:rPr>
                                <w:t xml:space="preserve"> P</w:t>
                              </w:r>
                              <w:r w:rsidRPr="005D1609">
                                <w:rPr>
                                  <w:spacing w:val="2"/>
                                </w:rPr>
                                <w:t>UBLISHING</w:t>
                              </w:r>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22704" w14:textId="77777777" w:rsidR="00E84BCC" w:rsidRPr="0091651F" w:rsidRDefault="00E84BCC" w:rsidP="00E84BCC">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5BE36" id="组合 13" o:spid="_x0000_s1026" style="position:absolute;left:0;text-align:left;margin-left:370.5pt;margin-top:-53.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2679240A" w14:textId="77777777" w:rsidR="00E84BCC" w:rsidRPr="005D1609" w:rsidRDefault="00E84BCC" w:rsidP="00E84BCC">
                        <w:pPr>
                          <w:pStyle w:val="110"/>
                          <w:jc w:val="left"/>
                          <w:rPr>
                            <w:spacing w:val="2"/>
                          </w:rPr>
                        </w:pPr>
                        <w:r w:rsidRPr="005D1609">
                          <w:rPr>
                            <w:color w:val="FFFFFF"/>
                            <w:spacing w:val="2"/>
                          </w:rPr>
                          <w:t xml:space="preserve">DAVID </w:t>
                        </w:r>
                        <w:r w:rsidRPr="005D1609">
                          <w:rPr>
                            <w:rFonts w:hint="eastAsia"/>
                            <w:spacing w:val="2"/>
                          </w:rPr>
                          <w:t xml:space="preserve"> P</w:t>
                        </w:r>
                        <w:r w:rsidRPr="005D1609">
                          <w:rPr>
                            <w:spacing w:val="2"/>
                          </w:rPr>
                          <w:t>UBLISHING</w:t>
                        </w:r>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0EF22704" w14:textId="77777777" w:rsidR="00E84BCC" w:rsidRPr="0091651F" w:rsidRDefault="00E84BCC" w:rsidP="00E84BCC">
                        <w:pPr>
                          <w:pStyle w:val="120"/>
                          <w:jc w:val="left"/>
                        </w:pPr>
                        <w:r w:rsidRPr="0091651F">
                          <w:rPr>
                            <w:rFonts w:hint="eastAsia"/>
                          </w:rPr>
                          <w:t>D</w:t>
                        </w:r>
                      </w:p>
                    </w:txbxContent>
                  </v:textbox>
                </v:rect>
                <w10:wrap anchorx="margin"/>
              </v:group>
            </w:pict>
          </mc:Fallback>
        </mc:AlternateContent>
      </w:r>
      <w:r w:rsidR="00B6395C" w:rsidRPr="0076762D">
        <w:rPr>
          <w:color w:val="000000" w:themeColor="text1"/>
        </w:rPr>
        <w:t>Investigation</w:t>
      </w:r>
      <w:r w:rsidR="00B6395C" w:rsidRPr="0076762D">
        <w:rPr>
          <w:rFonts w:hint="eastAsia"/>
          <w:color w:val="000000" w:themeColor="text1"/>
        </w:rPr>
        <w:t xml:space="preserve"> </w:t>
      </w:r>
      <w:r w:rsidR="00B6395C" w:rsidRPr="0076762D">
        <w:rPr>
          <w:color w:val="000000" w:themeColor="text1"/>
        </w:rPr>
        <w:t xml:space="preserve">of Normal </w:t>
      </w:r>
      <w:r w:rsidR="00B6395C" w:rsidRPr="0076762D">
        <w:rPr>
          <w:rFonts w:hint="eastAsia"/>
          <w:color w:val="000000" w:themeColor="text1"/>
        </w:rPr>
        <w:t>English</w:t>
      </w:r>
      <w:r w:rsidR="00B6395C" w:rsidRPr="0076762D">
        <w:rPr>
          <w:color w:val="000000" w:themeColor="text1"/>
        </w:rPr>
        <w:t xml:space="preserve"> Students’ Educational Internship Improvement</w:t>
      </w:r>
      <w:r w:rsidR="00B6395C" w:rsidRPr="0076762D">
        <w:rPr>
          <w:rFonts w:hint="eastAsia"/>
          <w:color w:val="000000" w:themeColor="text1"/>
        </w:rPr>
        <w:t>s</w:t>
      </w:r>
      <w:r w:rsidR="00B6395C" w:rsidRPr="0076762D">
        <w:rPr>
          <w:color w:val="000000" w:themeColor="text1"/>
        </w:rPr>
        <w:t xml:space="preserve"> and </w:t>
      </w:r>
      <w:r w:rsidR="00B6395C" w:rsidRPr="0076762D">
        <w:rPr>
          <w:rFonts w:hint="eastAsia"/>
          <w:color w:val="000000" w:themeColor="text1"/>
        </w:rPr>
        <w:t>C</w:t>
      </w:r>
      <w:r w:rsidR="00B6395C" w:rsidRPr="0076762D">
        <w:rPr>
          <w:color w:val="000000" w:themeColor="text1"/>
        </w:rPr>
        <w:t>auses</w:t>
      </w:r>
      <w:r w:rsidR="00B6395C" w:rsidRPr="0076762D">
        <w:rPr>
          <w:rFonts w:hint="eastAsia"/>
          <w:color w:val="000000" w:themeColor="text1"/>
        </w:rPr>
        <w:t xml:space="preserve"> in Western China</w:t>
      </w:r>
      <w:r w:rsidR="00AA1699" w:rsidRPr="0076762D">
        <w:rPr>
          <w:rStyle w:val="a9"/>
          <w:color w:val="000000" w:themeColor="text1"/>
          <w:sz w:val="28"/>
          <w:szCs w:val="28"/>
        </w:rPr>
        <w:footnoteReference w:customMarkFollows="1" w:id="1"/>
        <w:sym w:font="Symbol" w:char="F020"/>
      </w:r>
    </w:p>
    <w:p w14:paraId="16C2B8C4" w14:textId="77777777" w:rsidR="00B6395C" w:rsidRPr="0076762D" w:rsidRDefault="00B6395C" w:rsidP="006A105B">
      <w:pPr>
        <w:pStyle w:val="2011-12"/>
      </w:pPr>
      <w:r w:rsidRPr="0076762D">
        <w:t>LIU Li-ping</w:t>
      </w:r>
    </w:p>
    <w:p w14:paraId="473701D5" w14:textId="77777777" w:rsidR="00B6395C" w:rsidRPr="0076762D" w:rsidRDefault="00B6395C" w:rsidP="006A105B">
      <w:pPr>
        <w:pStyle w:val="2011-2"/>
      </w:pPr>
      <w:r w:rsidRPr="0076762D">
        <w:t>Leshan Normal University, Leshan, China</w:t>
      </w:r>
    </w:p>
    <w:p w14:paraId="35C77C3F" w14:textId="77777777" w:rsidR="00557F83" w:rsidRPr="0076762D" w:rsidRDefault="00557F83" w:rsidP="006A105B">
      <w:pPr>
        <w:pStyle w:val="2011-15"/>
      </w:pPr>
    </w:p>
    <w:p w14:paraId="640515B4" w14:textId="01063EEE" w:rsidR="00B6395C" w:rsidRPr="0076762D" w:rsidRDefault="00B6395C" w:rsidP="006A105B">
      <w:pPr>
        <w:pStyle w:val="2011-15"/>
      </w:pPr>
      <w:r w:rsidRPr="0076762D">
        <w:t>Internship programs are opportunities for undergraduates to gain practical knowledge and skill, as well as to cultivate personality on how to deal with real working environment.</w:t>
      </w:r>
      <w:r w:rsidRPr="0076762D">
        <w:rPr>
          <w:rFonts w:hint="eastAsia"/>
        </w:rPr>
        <w:t xml:space="preserve"> </w:t>
      </w:r>
      <w:r w:rsidRPr="0076762D">
        <w:t>The purpose of this study was to explore the experiences of</w:t>
      </w:r>
      <w:bookmarkStart w:id="1" w:name="_Hlk209865529"/>
      <w:r w:rsidRPr="0076762D">
        <w:t xml:space="preserve"> </w:t>
      </w:r>
      <w:r w:rsidRPr="0076762D">
        <w:rPr>
          <w:rFonts w:hint="eastAsia"/>
        </w:rPr>
        <w:t>n</w:t>
      </w:r>
      <w:r w:rsidRPr="0076762D">
        <w:t xml:space="preserve">ormal </w:t>
      </w:r>
      <w:bookmarkStart w:id="2" w:name="_Hlk209865610"/>
      <w:r w:rsidRPr="0076762D">
        <w:t>English</w:t>
      </w:r>
      <w:bookmarkEnd w:id="2"/>
      <w:r w:rsidRPr="0076762D">
        <w:t xml:space="preserve"> student</w:t>
      </w:r>
      <w:bookmarkEnd w:id="1"/>
      <w:r w:rsidRPr="0076762D">
        <w:t>s’ internship, as well as the improvement aspects and causes.</w:t>
      </w:r>
      <w:r w:rsidRPr="0076762D">
        <w:rPr>
          <w:rFonts w:hint="eastAsia"/>
        </w:rPr>
        <w:t xml:space="preserve"> </w:t>
      </w:r>
      <w:r w:rsidRPr="0076762D">
        <w:t>The study was designed to investigate internships through the use of qu</w:t>
      </w:r>
      <w:r w:rsidRPr="0076762D">
        <w:rPr>
          <w:rFonts w:hint="eastAsia"/>
        </w:rPr>
        <w:t>a</w:t>
      </w:r>
      <w:r w:rsidRPr="0076762D">
        <w:t>ntitative research of 57</w:t>
      </w:r>
      <w:r w:rsidR="00277F09" w:rsidRPr="0076762D">
        <w:t xml:space="preserve"> n</w:t>
      </w:r>
      <w:r w:rsidRPr="0076762D">
        <w:t xml:space="preserve">ormal English students guided by theories of reflective teaching practice. The researchers used semi-structured </w:t>
      </w:r>
      <w:r w:rsidRPr="0076762D">
        <w:rPr>
          <w:rFonts w:hint="eastAsia"/>
        </w:rPr>
        <w:t>questionnaire</w:t>
      </w:r>
      <w:r w:rsidRPr="0076762D">
        <w:t xml:space="preserve"> to do research of 57</w:t>
      </w:r>
      <w:r w:rsidR="00D60FA3">
        <w:rPr>
          <w:rFonts w:hint="eastAsia"/>
        </w:rPr>
        <w:t xml:space="preserve"> </w:t>
      </w:r>
      <w:r w:rsidRPr="0076762D">
        <w:t xml:space="preserve">students internship in a </w:t>
      </w:r>
      <w:r w:rsidRPr="0076762D">
        <w:rPr>
          <w:rFonts w:hint="eastAsia"/>
        </w:rPr>
        <w:t>n</w:t>
      </w:r>
      <w:r w:rsidRPr="0076762D">
        <w:t>ormal university in Western China.</w:t>
      </w:r>
      <w:r w:rsidRPr="0076762D">
        <w:rPr>
          <w:rFonts w:hint="eastAsia"/>
        </w:rPr>
        <w:t xml:space="preserve"> </w:t>
      </w:r>
      <w:r w:rsidRPr="0076762D">
        <w:t>Most of them have improved their practical abilities in teaching and managing a class to some degree. Many students expressed that they gained a lot from practic</w:t>
      </w:r>
      <w:r w:rsidR="00BD4F80" w:rsidRPr="0076762D">
        <w:t>ing</w:t>
      </w:r>
      <w:r w:rsidRPr="0076762D">
        <w:t xml:space="preserve"> teaching English, although they are still weak in managing a large class, </w:t>
      </w:r>
      <w:r w:rsidRPr="0076762D">
        <w:rPr>
          <w:rFonts w:hint="eastAsia"/>
        </w:rPr>
        <w:t>especially</w:t>
      </w:r>
      <w:r w:rsidRPr="0076762D">
        <w:t xml:space="preserve"> when facing some students who violated the class </w:t>
      </w:r>
      <w:r w:rsidRPr="0076762D">
        <w:rPr>
          <w:rFonts w:hint="eastAsia"/>
        </w:rPr>
        <w:t>disciplines</w:t>
      </w:r>
      <w:r w:rsidRPr="0076762D">
        <w:t>. 48 students think that educational internship has had very great or great impact on the improvements of teaching and educational abilities</w:t>
      </w:r>
      <w:r w:rsidR="00BD4F80" w:rsidRPr="0076762D">
        <w:t>,</w:t>
      </w:r>
      <w:r w:rsidRPr="0076762D">
        <w:rPr>
          <w:rFonts w:hint="eastAsia"/>
        </w:rPr>
        <w:t xml:space="preserve"> </w:t>
      </w:r>
      <w:r w:rsidRPr="0076762D">
        <w:t xml:space="preserve">occupying 84.21%, which indicates educational internship has gained great effectiveness. The research also explored the </w:t>
      </w:r>
      <w:r w:rsidRPr="0076762D">
        <w:rPr>
          <w:rFonts w:hint="eastAsia"/>
        </w:rPr>
        <w:t>causes</w:t>
      </w:r>
      <w:r w:rsidRPr="0076762D">
        <w:t xml:space="preserve"> of students’ improvements, such as students’ positive attitudes and beliefs about teaching, their correct understanding about modern ideas of teaching, their active </w:t>
      </w:r>
      <w:r w:rsidRPr="0076762D">
        <w:rPr>
          <w:rFonts w:hint="eastAsia"/>
        </w:rPr>
        <w:t>pacification</w:t>
      </w:r>
      <w:r w:rsidRPr="0076762D">
        <w:t xml:space="preserve"> in teaching and managing activities</w:t>
      </w:r>
      <w:r w:rsidR="00BD4F80" w:rsidRPr="0076762D">
        <w:t>,</w:t>
      </w:r>
      <w:r w:rsidRPr="0076762D">
        <w:t xml:space="preserve"> and their frequent reflection on their practical activities.</w:t>
      </w:r>
    </w:p>
    <w:p w14:paraId="321E8FA8" w14:textId="171FB5BF" w:rsidR="00B6395C" w:rsidRPr="0076762D" w:rsidRDefault="00B6395C" w:rsidP="006A105B">
      <w:pPr>
        <w:pStyle w:val="2011-13"/>
        <w:spacing w:before="156" w:after="312"/>
        <w:ind w:left="525" w:right="525"/>
      </w:pPr>
      <w:r w:rsidRPr="0076762D">
        <w:rPr>
          <w:i/>
          <w:iCs/>
        </w:rPr>
        <w:t>Keywords:</w:t>
      </w:r>
      <w:r w:rsidRPr="0076762D">
        <w:t xml:space="preserve"> investigation</w:t>
      </w:r>
      <w:r w:rsidR="00277F09" w:rsidRPr="0076762D">
        <w:t>,</w:t>
      </w:r>
      <w:r w:rsidRPr="0076762D">
        <w:t xml:space="preserve"> </w:t>
      </w:r>
      <w:r w:rsidR="00277F09" w:rsidRPr="0076762D">
        <w:t>n</w:t>
      </w:r>
      <w:r w:rsidRPr="0076762D">
        <w:t>ormal English</w:t>
      </w:r>
      <w:r w:rsidR="00277F09" w:rsidRPr="0076762D">
        <w:t xml:space="preserve"> students’ inte</w:t>
      </w:r>
      <w:r w:rsidRPr="0076762D">
        <w:t>rnships</w:t>
      </w:r>
      <w:r w:rsidR="00277F09" w:rsidRPr="0076762D">
        <w:t>,</w:t>
      </w:r>
      <w:r w:rsidRPr="0076762D">
        <w:rPr>
          <w:rFonts w:hint="eastAsia"/>
        </w:rPr>
        <w:t xml:space="preserve"> </w:t>
      </w:r>
      <w:r w:rsidR="00277F09" w:rsidRPr="0076762D">
        <w:t>i</w:t>
      </w:r>
      <w:r w:rsidRPr="0076762D">
        <w:t>mprovement and causes</w:t>
      </w:r>
      <w:r w:rsidR="00277F09" w:rsidRPr="0076762D">
        <w:t>,</w:t>
      </w:r>
      <w:r w:rsidRPr="0076762D">
        <w:t xml:space="preserve"> Western China</w:t>
      </w:r>
    </w:p>
    <w:p w14:paraId="333DC22F" w14:textId="7C1CA151" w:rsidR="00B6395C" w:rsidRPr="0076762D" w:rsidRDefault="00B6395C" w:rsidP="006A105B">
      <w:pPr>
        <w:pStyle w:val="2011-10"/>
        <w:spacing w:before="156" w:after="93"/>
      </w:pPr>
      <w:r w:rsidRPr="0076762D">
        <w:t>Introduction</w:t>
      </w:r>
    </w:p>
    <w:p w14:paraId="634F42F7" w14:textId="6CFA768C" w:rsidR="00B6395C" w:rsidRPr="0076762D" w:rsidRDefault="00B6395C" w:rsidP="00557F83">
      <w:pPr>
        <w:pStyle w:val="2011-1"/>
        <w:ind w:firstLine="420"/>
        <w:rPr>
          <w:color w:val="000000" w:themeColor="text1"/>
        </w:rPr>
      </w:pPr>
      <w:r w:rsidRPr="0076762D">
        <w:rPr>
          <w:color w:val="000000" w:themeColor="text1"/>
        </w:rPr>
        <w:t xml:space="preserve">Educational internship of undergraduate is a policy in normal universities in China. Each year, normal students of Grade four in first </w:t>
      </w:r>
      <w:r w:rsidRPr="0076762D">
        <w:rPr>
          <w:rFonts w:hint="eastAsia"/>
          <w:color w:val="000000" w:themeColor="text1"/>
        </w:rPr>
        <w:t>semester</w:t>
      </w:r>
      <w:r w:rsidRPr="0076762D">
        <w:rPr>
          <w:color w:val="000000" w:themeColor="text1"/>
        </w:rPr>
        <w:t xml:space="preserve"> will </w:t>
      </w:r>
      <w:r w:rsidRPr="0076762D">
        <w:rPr>
          <w:rFonts w:hint="eastAsia"/>
          <w:color w:val="000000" w:themeColor="text1"/>
        </w:rPr>
        <w:t>participate</w:t>
      </w:r>
      <w:r w:rsidRPr="0076762D">
        <w:rPr>
          <w:color w:val="000000" w:themeColor="text1"/>
        </w:rPr>
        <w:t xml:space="preserve"> in internship programme. The purpose of internship is to improve normal students’ practical abilities in teaching as subject teachers and managing or educating students as headteachers. Educational or teaching </w:t>
      </w:r>
      <w:bookmarkStart w:id="3" w:name="_Hlk206513921"/>
      <w:r w:rsidR="00BD4F80" w:rsidRPr="0076762D">
        <w:rPr>
          <w:color w:val="000000" w:themeColor="text1"/>
        </w:rPr>
        <w:t>i</w:t>
      </w:r>
      <w:r w:rsidRPr="0076762D">
        <w:rPr>
          <w:color w:val="000000" w:themeColor="text1"/>
        </w:rPr>
        <w:t>nternships</w:t>
      </w:r>
      <w:bookmarkEnd w:id="3"/>
      <w:r w:rsidRPr="0076762D">
        <w:rPr>
          <w:color w:val="000000" w:themeColor="text1"/>
        </w:rPr>
        <w:t xml:space="preserve"> are very important practical work for normal students to do. Students are required to have at least a six-month </w:t>
      </w:r>
      <w:r w:rsidR="002672A7" w:rsidRPr="0076762D">
        <w:rPr>
          <w:rFonts w:hint="eastAsia"/>
          <w:color w:val="000000" w:themeColor="text1"/>
        </w:rPr>
        <w:t>internship</w:t>
      </w:r>
      <w:r w:rsidRPr="0076762D">
        <w:rPr>
          <w:color w:val="000000" w:themeColor="text1"/>
        </w:rPr>
        <w:t xml:space="preserve"> in basic school as in primary, junior high</w:t>
      </w:r>
      <w:r w:rsidR="00BD4F80" w:rsidRPr="0076762D">
        <w:rPr>
          <w:color w:val="000000" w:themeColor="text1"/>
        </w:rPr>
        <w:t>,</w:t>
      </w:r>
      <w:r w:rsidRPr="0076762D">
        <w:rPr>
          <w:color w:val="000000" w:themeColor="text1"/>
        </w:rPr>
        <w:t xml:space="preserve"> or senior high schools before they graduate by getting 6-12 credits. In 2016, the Ministry of Education of China released the document: “Opinions on Strengthening the Educat</w:t>
      </w:r>
      <w:r w:rsidR="00BD4F80" w:rsidRPr="0076762D">
        <w:rPr>
          <w:color w:val="000000" w:themeColor="text1"/>
        </w:rPr>
        <w:t>ion Practice of Normal Students</w:t>
      </w:r>
      <w:r w:rsidRPr="0076762D">
        <w:rPr>
          <w:color w:val="000000" w:themeColor="text1"/>
        </w:rPr>
        <w:t>”</w:t>
      </w:r>
      <w:r w:rsidR="00BD4F80" w:rsidRPr="0076762D">
        <w:rPr>
          <w:color w:val="000000" w:themeColor="text1"/>
        </w:rPr>
        <w:t>,</w:t>
      </w:r>
      <w:r w:rsidRPr="0076762D">
        <w:rPr>
          <w:color w:val="000000" w:themeColor="text1"/>
        </w:rPr>
        <w:t xml:space="preserve"> which clearly decreed the need to actively carry out internship teaching and replacement training. Normal students are required to go to basic schools to </w:t>
      </w:r>
      <w:r w:rsidRPr="0076762D">
        <w:rPr>
          <w:rFonts w:hint="eastAsia"/>
          <w:color w:val="000000" w:themeColor="text1"/>
        </w:rPr>
        <w:t>practice</w:t>
      </w:r>
      <w:r w:rsidRPr="0076762D">
        <w:rPr>
          <w:color w:val="000000" w:themeColor="text1"/>
        </w:rPr>
        <w:t xml:space="preserve"> teaching. </w:t>
      </w:r>
      <w:r w:rsidR="00BD4F80" w:rsidRPr="0076762D">
        <w:rPr>
          <w:color w:val="000000" w:themeColor="text1"/>
        </w:rPr>
        <w:t xml:space="preserve">The </w:t>
      </w:r>
      <w:r w:rsidRPr="0076762D">
        <w:rPr>
          <w:color w:val="000000" w:themeColor="text1"/>
        </w:rPr>
        <w:t xml:space="preserve">normal </w:t>
      </w:r>
      <w:r w:rsidR="00BD4F80" w:rsidRPr="0076762D">
        <w:rPr>
          <w:color w:val="000000" w:themeColor="text1"/>
        </w:rPr>
        <w:t xml:space="preserve">universities </w:t>
      </w:r>
      <w:r w:rsidRPr="0076762D">
        <w:rPr>
          <w:color w:val="000000" w:themeColor="text1"/>
        </w:rPr>
        <w:t>built a number of exemplary educational and long-term cooperative mechanism basic schools for normal students’ educational practice in order to promote teacher training and teaching research.</w:t>
      </w:r>
    </w:p>
    <w:p w14:paraId="72C8D8EA" w14:textId="509AE081" w:rsidR="00B6395C" w:rsidRPr="0076762D" w:rsidRDefault="00B6395C" w:rsidP="00557F83">
      <w:pPr>
        <w:pStyle w:val="2011-1"/>
        <w:ind w:firstLine="420"/>
        <w:rPr>
          <w:color w:val="000000" w:themeColor="text1"/>
        </w:rPr>
      </w:pPr>
      <w:r w:rsidRPr="0076762D">
        <w:rPr>
          <w:color w:val="000000" w:themeColor="text1"/>
        </w:rPr>
        <w:lastRenderedPageBreak/>
        <w:t xml:space="preserve">Internships also include </w:t>
      </w:r>
      <w:r w:rsidR="00BD4F80" w:rsidRPr="0076762D">
        <w:rPr>
          <w:color w:val="000000" w:themeColor="text1"/>
        </w:rPr>
        <w:t>v</w:t>
      </w:r>
      <w:r w:rsidRPr="0076762D">
        <w:rPr>
          <w:color w:val="000000" w:themeColor="text1"/>
        </w:rPr>
        <w:t>oluntary supporting teaching in ethnic minority areas, which last half a year or one year</w:t>
      </w:r>
      <w:r w:rsidR="00BD4F80" w:rsidRPr="0076762D">
        <w:rPr>
          <w:color w:val="000000" w:themeColor="text1"/>
        </w:rPr>
        <w:t>, w</w:t>
      </w:r>
      <w:r w:rsidRPr="0076762D">
        <w:rPr>
          <w:color w:val="000000" w:themeColor="text1"/>
        </w:rPr>
        <w:t xml:space="preserve">here, normal students </w:t>
      </w:r>
      <w:r w:rsidRPr="0076762D">
        <w:rPr>
          <w:rFonts w:hint="eastAsia"/>
          <w:color w:val="000000" w:themeColor="text1"/>
        </w:rPr>
        <w:t>dependently</w:t>
      </w:r>
      <w:r w:rsidRPr="0076762D">
        <w:rPr>
          <w:color w:val="000000" w:themeColor="text1"/>
        </w:rPr>
        <w:t xml:space="preserve"> work because of lacking teachers or sometimes replace teachers who cannot work for some reasons. Normal </w:t>
      </w:r>
      <w:r w:rsidR="00BD4F80" w:rsidRPr="0076762D">
        <w:rPr>
          <w:color w:val="000000" w:themeColor="text1"/>
        </w:rPr>
        <w:t>s</w:t>
      </w:r>
      <w:r w:rsidRPr="0076762D">
        <w:rPr>
          <w:color w:val="000000" w:themeColor="text1"/>
        </w:rPr>
        <w:t>tudents participate in teaching and managing a class as an assistant of the teachers in basic schools.</w:t>
      </w:r>
    </w:p>
    <w:p w14:paraId="1E368B63" w14:textId="77777777" w:rsidR="00B6395C" w:rsidRPr="0076762D" w:rsidRDefault="00B6395C" w:rsidP="00557F83">
      <w:pPr>
        <w:pStyle w:val="2011-1"/>
        <w:ind w:firstLine="420"/>
        <w:rPr>
          <w:color w:val="000000" w:themeColor="text1"/>
        </w:rPr>
      </w:pPr>
      <w:r w:rsidRPr="0076762D">
        <w:rPr>
          <w:color w:val="000000" w:themeColor="text1"/>
        </w:rPr>
        <w:t>The author, as a supervisor of students’ internship, has gone to more than 100 basic schools and has made internship patrol inspection of students in course teaching and classroom management each year. She knows about many details of the process in the program, such as the students’ failure and success, their improvement and challenges in the course of internship.</w:t>
      </w:r>
    </w:p>
    <w:p w14:paraId="2D8E0A8A" w14:textId="17C9ED88" w:rsidR="00B6395C" w:rsidRPr="0076762D" w:rsidRDefault="00B6395C" w:rsidP="00557F83">
      <w:pPr>
        <w:pStyle w:val="2011-1"/>
        <w:ind w:firstLine="420"/>
        <w:rPr>
          <w:color w:val="000000" w:themeColor="text1"/>
        </w:rPr>
      </w:pPr>
      <w:r w:rsidRPr="0076762D">
        <w:rPr>
          <w:color w:val="000000" w:themeColor="text1"/>
        </w:rPr>
        <w:t xml:space="preserve">This article will explore English major students’ effectiveness in </w:t>
      </w:r>
      <w:r w:rsidRPr="0076762D">
        <w:rPr>
          <w:rFonts w:hint="eastAsia"/>
          <w:color w:val="000000" w:themeColor="text1"/>
        </w:rPr>
        <w:t>internship</w:t>
      </w:r>
      <w:r w:rsidRPr="0076762D">
        <w:rPr>
          <w:color w:val="000000" w:themeColor="text1"/>
        </w:rPr>
        <w:t xml:space="preserve"> teaching and management and their educational improvement. Educational internship is necessary and important as it</w:t>
      </w:r>
      <w:r w:rsidR="00BC1BA7">
        <w:rPr>
          <w:rFonts w:hint="eastAsia"/>
          <w:color w:val="000000" w:themeColor="text1"/>
        </w:rPr>
        <w:t xml:space="preserve"> i</w:t>
      </w:r>
      <w:r w:rsidRPr="0076762D">
        <w:rPr>
          <w:color w:val="000000" w:themeColor="text1"/>
        </w:rPr>
        <w:t>s the basic process that normal students must go through in order to integrate theories and practice together. In basic schools as in primary, junior high</w:t>
      </w:r>
      <w:r w:rsidR="00BD4F80" w:rsidRPr="0076762D">
        <w:rPr>
          <w:color w:val="000000" w:themeColor="text1"/>
        </w:rPr>
        <w:t>,</w:t>
      </w:r>
      <w:r w:rsidRPr="0076762D">
        <w:rPr>
          <w:color w:val="000000" w:themeColor="text1"/>
        </w:rPr>
        <w:t xml:space="preserve"> and senior high schools, normal students observe teachers’ teaching and then get practical experience and then practice teaching themselves in real classroom teaching and management. After that they reflect on the failure and success in the process</w:t>
      </w:r>
      <w:r w:rsidR="00BD4F80" w:rsidRPr="0076762D">
        <w:rPr>
          <w:color w:val="000000" w:themeColor="text1"/>
        </w:rPr>
        <w:t>,</w:t>
      </w:r>
      <w:r w:rsidRPr="0076762D">
        <w:rPr>
          <w:color w:val="000000" w:themeColor="text1"/>
        </w:rPr>
        <w:t xml:space="preserve"> they get their perception of the work as a teacher and form their own understanding about the work of teachers. The study uses quantitative method to investigate 57 normal English major students of Leshan Normal University in western China, </w:t>
      </w:r>
      <w:r w:rsidRPr="0076762D">
        <w:rPr>
          <w:rFonts w:hint="eastAsia"/>
          <w:color w:val="000000" w:themeColor="text1"/>
        </w:rPr>
        <w:t>focusing</w:t>
      </w:r>
      <w:r w:rsidRPr="0076762D">
        <w:rPr>
          <w:color w:val="000000" w:themeColor="text1"/>
        </w:rPr>
        <w:t xml:space="preserve"> on their internship improvements in internship programme. The research findings will benefit for </w:t>
      </w:r>
      <w:r w:rsidRPr="0076762D">
        <w:rPr>
          <w:rFonts w:hint="eastAsia"/>
          <w:color w:val="000000" w:themeColor="text1"/>
        </w:rPr>
        <w:t>shedding</w:t>
      </w:r>
      <w:r w:rsidRPr="0076762D">
        <w:rPr>
          <w:color w:val="000000" w:themeColor="text1"/>
        </w:rPr>
        <w:t xml:space="preserve"> some light on improving the cultivation of normal students in teaching design and managing class in the future.</w:t>
      </w:r>
    </w:p>
    <w:p w14:paraId="3D37251A" w14:textId="77FC3D48" w:rsidR="00B6395C" w:rsidRPr="0076762D" w:rsidRDefault="00B6395C" w:rsidP="00112310">
      <w:pPr>
        <w:pStyle w:val="2011-10"/>
        <w:spacing w:before="156" w:after="93"/>
        <w:rPr>
          <w:color w:val="000000" w:themeColor="text1"/>
        </w:rPr>
      </w:pPr>
      <w:r w:rsidRPr="0076762D">
        <w:rPr>
          <w:rFonts w:hint="eastAsia"/>
          <w:color w:val="000000" w:themeColor="text1"/>
        </w:rPr>
        <w:t xml:space="preserve">Overviews of </w:t>
      </w:r>
      <w:r w:rsidRPr="0076762D">
        <w:rPr>
          <w:color w:val="000000" w:themeColor="text1"/>
        </w:rPr>
        <w:t>Internships</w:t>
      </w:r>
    </w:p>
    <w:p w14:paraId="07972F8A" w14:textId="081548AF" w:rsidR="00B6395C" w:rsidRPr="0076762D" w:rsidRDefault="00B6395C" w:rsidP="00557F83">
      <w:pPr>
        <w:pStyle w:val="2011-1"/>
        <w:ind w:firstLine="420"/>
        <w:rPr>
          <w:color w:val="000000" w:themeColor="text1"/>
        </w:rPr>
      </w:pPr>
      <w:r w:rsidRPr="0076762D">
        <w:rPr>
          <w:color w:val="000000" w:themeColor="text1"/>
        </w:rPr>
        <w:t>In western countries,</w:t>
      </w:r>
      <w:bookmarkStart w:id="4" w:name="_Hlk206510599"/>
      <w:r w:rsidRPr="0076762D">
        <w:rPr>
          <w:color w:val="000000" w:themeColor="text1"/>
        </w:rPr>
        <w:t xml:space="preserve"> internships</w:t>
      </w:r>
      <w:bookmarkEnd w:id="4"/>
      <w:r w:rsidR="00BD4F80" w:rsidRPr="0076762D">
        <w:rPr>
          <w:color w:val="000000" w:themeColor="text1"/>
        </w:rPr>
        <w:t xml:space="preserve"> were called apprenticeships, which </w:t>
      </w:r>
      <w:r w:rsidRPr="0076762D">
        <w:rPr>
          <w:color w:val="000000" w:themeColor="text1"/>
        </w:rPr>
        <w:t>have been in existence for thousands of years and are “structured and career relevant work experiences obtained by students prior to graduation from an academic programme” (Taylor, 1988, p. 393). Bayerlein and Jeske claim</w:t>
      </w:r>
      <w:r w:rsidR="001B7938" w:rsidRPr="0076762D">
        <w:rPr>
          <w:color w:val="000000" w:themeColor="text1"/>
        </w:rPr>
        <w:t>ed</w:t>
      </w:r>
      <w:r w:rsidRPr="0076762D">
        <w:rPr>
          <w:color w:val="000000" w:themeColor="text1"/>
        </w:rPr>
        <w:t xml:space="preserve"> that internship program refers to students’ short-term attachment in an industry or organization to develop real-world practical skills (</w:t>
      </w:r>
      <w:bookmarkStart w:id="5" w:name="_Hlk210035286"/>
      <w:r w:rsidRPr="0076762D">
        <w:rPr>
          <w:color w:val="000000" w:themeColor="text1"/>
        </w:rPr>
        <w:t xml:space="preserve">Bayerlein </w:t>
      </w:r>
      <w:r w:rsidRPr="0076762D">
        <w:rPr>
          <w:rFonts w:hint="eastAsia"/>
          <w:color w:val="000000" w:themeColor="text1"/>
        </w:rPr>
        <w:t>&amp;</w:t>
      </w:r>
      <w:r w:rsidRPr="0076762D">
        <w:rPr>
          <w:color w:val="000000" w:themeColor="text1"/>
        </w:rPr>
        <w:t xml:space="preserve"> Jeske</w:t>
      </w:r>
      <w:bookmarkEnd w:id="5"/>
      <w:r w:rsidRPr="0076762D">
        <w:rPr>
          <w:color w:val="000000" w:themeColor="text1"/>
        </w:rPr>
        <w:t>, 2018) and to acquire real-world working experience, such as analytical, communication, teamwork</w:t>
      </w:r>
      <w:r w:rsidR="001B7938" w:rsidRPr="0076762D">
        <w:rPr>
          <w:color w:val="000000" w:themeColor="text1"/>
        </w:rPr>
        <w:t>,</w:t>
      </w:r>
      <w:r w:rsidRPr="0076762D">
        <w:rPr>
          <w:color w:val="000000" w:themeColor="text1"/>
        </w:rPr>
        <w:t xml:space="preserve"> and negotiation skills (Jogan,</w:t>
      </w:r>
      <w:r w:rsidRPr="0076762D">
        <w:rPr>
          <w:rFonts w:hint="eastAsia"/>
          <w:color w:val="000000" w:themeColor="text1"/>
        </w:rPr>
        <w:t xml:space="preserve"> </w:t>
      </w:r>
      <w:r w:rsidRPr="0076762D">
        <w:rPr>
          <w:color w:val="000000" w:themeColor="text1"/>
        </w:rPr>
        <w:t>2019).</w:t>
      </w:r>
    </w:p>
    <w:p w14:paraId="4E07737C" w14:textId="4E31468A" w:rsidR="00B6395C" w:rsidRPr="0076762D" w:rsidRDefault="00B6395C" w:rsidP="00557F83">
      <w:pPr>
        <w:pStyle w:val="2011-1"/>
        <w:ind w:firstLine="420"/>
        <w:rPr>
          <w:color w:val="000000" w:themeColor="text1"/>
        </w:rPr>
      </w:pPr>
      <w:r w:rsidRPr="0076762D">
        <w:rPr>
          <w:color w:val="000000" w:themeColor="text1"/>
        </w:rPr>
        <w:t xml:space="preserve">Many scholars have illustrated the </w:t>
      </w:r>
      <w:r w:rsidRPr="0076762D">
        <w:rPr>
          <w:rFonts w:hint="eastAsia"/>
          <w:color w:val="000000" w:themeColor="text1"/>
        </w:rPr>
        <w:t>functions</w:t>
      </w:r>
      <w:r w:rsidRPr="0076762D">
        <w:rPr>
          <w:color w:val="000000" w:themeColor="text1"/>
        </w:rPr>
        <w:t xml:space="preserve"> and importance of Internships from different </w:t>
      </w:r>
      <w:r w:rsidRPr="0076762D">
        <w:rPr>
          <w:rFonts w:hint="eastAsia"/>
          <w:color w:val="000000" w:themeColor="text1"/>
        </w:rPr>
        <w:t>perspectives.</w:t>
      </w:r>
      <w:r w:rsidRPr="0076762D">
        <w:rPr>
          <w:color w:val="000000" w:themeColor="text1"/>
        </w:rPr>
        <w:t xml:space="preserve"> Abbasi et al claim</w:t>
      </w:r>
      <w:r w:rsidR="001B7938" w:rsidRPr="0076762D">
        <w:rPr>
          <w:color w:val="000000" w:themeColor="text1"/>
        </w:rPr>
        <w:t>ed</w:t>
      </w:r>
      <w:r w:rsidRPr="0076762D">
        <w:rPr>
          <w:color w:val="000000" w:themeColor="text1"/>
        </w:rPr>
        <w:t xml:space="preserve"> that</w:t>
      </w:r>
      <w:r w:rsidRPr="0076762D">
        <w:rPr>
          <w:rFonts w:hint="eastAsia"/>
          <w:color w:val="000000" w:themeColor="text1"/>
        </w:rPr>
        <w:t xml:space="preserve"> </w:t>
      </w:r>
      <w:r w:rsidRPr="0076762D">
        <w:rPr>
          <w:color w:val="000000" w:themeColor="text1"/>
        </w:rPr>
        <w:t xml:space="preserve">undergraduate’s internship programms become one of the main focus for </w:t>
      </w:r>
      <w:r w:rsidR="00D577F6" w:rsidRPr="0076762D">
        <w:rPr>
          <w:rFonts w:hint="eastAsia"/>
          <w:color w:val="000000" w:themeColor="text1"/>
        </w:rPr>
        <w:t>Higher Education Institutions (</w:t>
      </w:r>
      <w:r w:rsidR="00D577F6" w:rsidRPr="0076762D">
        <w:rPr>
          <w:color w:val="000000" w:themeColor="text1"/>
        </w:rPr>
        <w:t>HEI</w:t>
      </w:r>
      <w:r w:rsidR="00D577F6" w:rsidRPr="0076762D">
        <w:rPr>
          <w:rFonts w:hint="eastAsia"/>
          <w:color w:val="000000" w:themeColor="text1"/>
        </w:rPr>
        <w:t>)</w:t>
      </w:r>
      <w:r w:rsidRPr="0076762D">
        <w:rPr>
          <w:color w:val="000000" w:themeColor="text1"/>
        </w:rPr>
        <w:t xml:space="preserve"> in order to boost graduates’ employ</w:t>
      </w:r>
      <w:r w:rsidRPr="0076762D">
        <w:rPr>
          <w:rFonts w:hint="eastAsia"/>
          <w:color w:val="000000" w:themeColor="text1"/>
        </w:rPr>
        <w:t xml:space="preserve"> </w:t>
      </w:r>
      <w:r w:rsidRPr="0076762D">
        <w:rPr>
          <w:color w:val="000000" w:themeColor="text1"/>
        </w:rPr>
        <w:t xml:space="preserve">ability (Abbasi, </w:t>
      </w:r>
      <w:r w:rsidR="00554C7E" w:rsidRPr="0076762D">
        <w:rPr>
          <w:color w:val="000000" w:themeColor="text1"/>
        </w:rPr>
        <w:t xml:space="preserve">Ali, &amp; Bibi, </w:t>
      </w:r>
      <w:r w:rsidRPr="0076762D">
        <w:rPr>
          <w:color w:val="000000" w:themeColor="text1"/>
        </w:rPr>
        <w:t>2018). Tan Owee Kowang believe</w:t>
      </w:r>
      <w:r w:rsidR="001B7938" w:rsidRPr="0076762D">
        <w:rPr>
          <w:color w:val="000000" w:themeColor="text1"/>
        </w:rPr>
        <w:t>d</w:t>
      </w:r>
      <w:r w:rsidRPr="0076762D">
        <w:rPr>
          <w:color w:val="000000" w:themeColor="text1"/>
        </w:rPr>
        <w:t xml:space="preserve"> that internship programs are opportunities for undergraduates to gain practical knowledge and skill, as well as cultivate personality on how to deal with real working environment. As such, an effective internship program is essential for undergraduates’ career development (Tan</w:t>
      </w:r>
      <w:r w:rsidR="001B7938" w:rsidRPr="0076762D">
        <w:rPr>
          <w:color w:val="000000" w:themeColor="text1"/>
        </w:rPr>
        <w:t xml:space="preserve"> et al.,</w:t>
      </w:r>
      <w:r w:rsidR="003E39D6" w:rsidRPr="0076762D">
        <w:rPr>
          <w:color w:val="000000" w:themeColor="text1"/>
        </w:rPr>
        <w:t xml:space="preserve"> </w:t>
      </w:r>
      <w:r w:rsidRPr="0076762D">
        <w:rPr>
          <w:color w:val="000000" w:themeColor="text1"/>
        </w:rPr>
        <w:t>2023, p.</w:t>
      </w:r>
      <w:r w:rsidR="003E39D6" w:rsidRPr="0076762D">
        <w:rPr>
          <w:color w:val="000000" w:themeColor="text1"/>
        </w:rPr>
        <w:t xml:space="preserve"> </w:t>
      </w:r>
      <w:r w:rsidRPr="0076762D">
        <w:rPr>
          <w:color w:val="000000" w:themeColor="text1"/>
        </w:rPr>
        <w:t>836). Tracz</w:t>
      </w:r>
      <w:r w:rsidR="00554C7E" w:rsidRPr="0076762D">
        <w:rPr>
          <w:color w:val="000000" w:themeColor="text1"/>
        </w:rPr>
        <w:t>,</w:t>
      </w:r>
      <w:r w:rsidRPr="0076762D">
        <w:rPr>
          <w:color w:val="000000" w:themeColor="text1"/>
        </w:rPr>
        <w:t xml:space="preserve"> </w:t>
      </w:r>
      <w:r w:rsidR="00554C7E" w:rsidRPr="0076762D">
        <w:rPr>
          <w:color w:val="000000" w:themeColor="text1"/>
        </w:rPr>
        <w:t>Beare, and Torgerson</w:t>
      </w:r>
      <w:r w:rsidRPr="0076762D">
        <w:rPr>
          <w:color w:val="000000" w:themeColor="text1"/>
        </w:rPr>
        <w:t xml:space="preserve"> </w:t>
      </w:r>
      <w:r w:rsidRPr="0076762D">
        <w:rPr>
          <w:rFonts w:hint="eastAsia"/>
          <w:color w:val="000000" w:themeColor="text1"/>
        </w:rPr>
        <w:t xml:space="preserve">(2018) </w:t>
      </w:r>
      <w:r w:rsidRPr="0076762D">
        <w:rPr>
          <w:color w:val="000000" w:themeColor="text1"/>
        </w:rPr>
        <w:t>state</w:t>
      </w:r>
      <w:r w:rsidRPr="0076762D">
        <w:rPr>
          <w:rFonts w:hint="eastAsia"/>
          <w:color w:val="000000" w:themeColor="text1"/>
        </w:rPr>
        <w:t>d</w:t>
      </w:r>
      <w:r w:rsidRPr="0076762D">
        <w:rPr>
          <w:color w:val="000000" w:themeColor="text1"/>
        </w:rPr>
        <w:t xml:space="preserve"> that adjusting teacher preparation to establish school</w:t>
      </w:r>
      <w:r w:rsidR="00A9587B" w:rsidRPr="00A9587B">
        <w:rPr>
          <w:iCs/>
          <w:color w:val="000000" w:themeColor="text1"/>
        </w:rPr>
        <w:t>—</w:t>
      </w:r>
      <w:r w:rsidRPr="0076762D">
        <w:rPr>
          <w:color w:val="000000" w:themeColor="text1"/>
        </w:rPr>
        <w:t>university partnerships help candidates develop teacher identities and exceptional skills by providing supportive experiences in challenging situations. As part of specialist training, teaching internship is one of the effective forms of normal university students’ professional development, which can integrate theoretical knowledge and practical experience. Brooks et al</w:t>
      </w:r>
      <w:r w:rsidR="0020703F" w:rsidRPr="0076762D">
        <w:rPr>
          <w:color w:val="000000" w:themeColor="text1"/>
        </w:rPr>
        <w:t>.</w:t>
      </w:r>
      <w:r w:rsidRPr="0076762D">
        <w:rPr>
          <w:color w:val="000000" w:themeColor="text1"/>
        </w:rPr>
        <w:t xml:space="preserve"> suggested that research showed that internships had positive effects on students’ personal and interpersonal skills, such as self-confidence, vocational self-concept, career awareness, autonomy</w:t>
      </w:r>
      <w:r w:rsidR="0020703F" w:rsidRPr="0076762D">
        <w:rPr>
          <w:color w:val="000000" w:themeColor="text1"/>
        </w:rPr>
        <w:t>,</w:t>
      </w:r>
      <w:r w:rsidRPr="0076762D">
        <w:rPr>
          <w:color w:val="000000" w:themeColor="text1"/>
        </w:rPr>
        <w:t xml:space="preserve"> and positive citizenship (Brooks et al., 1995; Cook et al., 2015; Pratt </w:t>
      </w:r>
      <w:r w:rsidR="00554C7E" w:rsidRPr="0076762D">
        <w:rPr>
          <w:color w:val="000000" w:themeColor="text1"/>
        </w:rPr>
        <w:t>&amp;</w:t>
      </w:r>
      <w:r w:rsidRPr="0076762D">
        <w:rPr>
          <w:color w:val="000000" w:themeColor="text1"/>
        </w:rPr>
        <w:t xml:space="preserve"> Pratt, 2010;</w:t>
      </w:r>
      <w:r w:rsidRPr="0076762D">
        <w:rPr>
          <w:rFonts w:hint="eastAsia"/>
          <w:color w:val="000000" w:themeColor="text1"/>
        </w:rPr>
        <w:t xml:space="preserve"> </w:t>
      </w:r>
      <w:r w:rsidRPr="0076762D">
        <w:rPr>
          <w:color w:val="000000" w:themeColor="text1"/>
        </w:rPr>
        <w:t>Taylor, 1988). Empirical research shared consensus that internship program should prepare students with the required soft skill to adopt to the real working environment, such a</w:t>
      </w:r>
      <w:r w:rsidRPr="0076762D">
        <w:rPr>
          <w:rFonts w:hint="eastAsia"/>
          <w:color w:val="000000" w:themeColor="text1"/>
        </w:rPr>
        <w:t>s</w:t>
      </w:r>
      <w:r w:rsidRPr="0076762D">
        <w:rPr>
          <w:color w:val="000000" w:themeColor="text1"/>
        </w:rPr>
        <w:t xml:space="preserve"> communication and interpersonal skill (Anjum, 2020).</w:t>
      </w:r>
      <w:bookmarkStart w:id="6" w:name="OLE_LINK2"/>
    </w:p>
    <w:bookmarkEnd w:id="6"/>
    <w:p w14:paraId="310A1300" w14:textId="6A55F19D" w:rsidR="00B6395C" w:rsidRPr="0076762D" w:rsidRDefault="00B6395C" w:rsidP="00112310">
      <w:pPr>
        <w:pStyle w:val="2011-10"/>
        <w:spacing w:before="156" w:after="93"/>
        <w:rPr>
          <w:color w:val="000000" w:themeColor="text1"/>
        </w:rPr>
      </w:pPr>
      <w:r w:rsidRPr="0076762D">
        <w:rPr>
          <w:color w:val="000000" w:themeColor="text1"/>
        </w:rPr>
        <w:lastRenderedPageBreak/>
        <w:t>Theor</w:t>
      </w:r>
      <w:r w:rsidRPr="0076762D">
        <w:rPr>
          <w:rFonts w:hint="eastAsia"/>
          <w:color w:val="000000" w:themeColor="text1"/>
        </w:rPr>
        <w:t xml:space="preserve">y of </w:t>
      </w:r>
      <w:r w:rsidR="00112310" w:rsidRPr="0076762D">
        <w:rPr>
          <w:color w:val="000000" w:themeColor="text1"/>
        </w:rPr>
        <w:t>Reflective Practice</w:t>
      </w:r>
    </w:p>
    <w:p w14:paraId="6A87AF9A" w14:textId="0CDE08FC" w:rsidR="00B6395C" w:rsidRPr="0076762D" w:rsidRDefault="00B6395C" w:rsidP="00557F83">
      <w:pPr>
        <w:pStyle w:val="2011-1"/>
        <w:ind w:firstLine="420"/>
        <w:rPr>
          <w:color w:val="000000" w:themeColor="text1"/>
        </w:rPr>
      </w:pPr>
      <w:r w:rsidRPr="0076762D">
        <w:rPr>
          <w:color w:val="000000" w:themeColor="text1"/>
        </w:rPr>
        <w:t>The quality of students’ internship is related closely to students’ reflective teaching practice.</w:t>
      </w:r>
      <w:r w:rsidRPr="0076762D">
        <w:rPr>
          <w:rFonts w:hint="eastAsia"/>
          <w:color w:val="000000" w:themeColor="text1"/>
        </w:rPr>
        <w:t xml:space="preserve"> </w:t>
      </w:r>
      <w:r w:rsidRPr="0076762D">
        <w:rPr>
          <w:color w:val="000000" w:themeColor="text1"/>
        </w:rPr>
        <w:t>Internships are practical activities for pre-service teachers, which have the quality of reflection</w:t>
      </w:r>
      <w:r w:rsidR="00F4494A" w:rsidRPr="0076762D">
        <w:rPr>
          <w:color w:val="000000" w:themeColor="text1"/>
        </w:rPr>
        <w:t>,</w:t>
      </w:r>
      <w:r w:rsidRPr="0076762D">
        <w:rPr>
          <w:color w:val="000000" w:themeColor="text1"/>
        </w:rPr>
        <w:t xml:space="preserve"> </w:t>
      </w:r>
      <w:r w:rsidR="00F4494A" w:rsidRPr="0076762D">
        <w:rPr>
          <w:color w:val="000000" w:themeColor="text1"/>
        </w:rPr>
        <w:t>a</w:t>
      </w:r>
      <w:r w:rsidRPr="0076762D">
        <w:rPr>
          <w:color w:val="000000" w:themeColor="text1"/>
        </w:rPr>
        <w:t>s pre-service teachers are the candidate of teachers who need to develop their professionalism. And they are lacking skills to be competent. Dewey (193</w:t>
      </w:r>
      <w:r w:rsidR="00554C7E" w:rsidRPr="0076762D">
        <w:rPr>
          <w:color w:val="000000" w:themeColor="text1"/>
        </w:rPr>
        <w:t>8</w:t>
      </w:r>
      <w:r w:rsidRPr="0076762D">
        <w:rPr>
          <w:color w:val="000000" w:themeColor="text1"/>
        </w:rPr>
        <w:t>) considered reflective practice as intentional, systematic inquiry that is disciplined and that will ultimately lead to change and professional growth for teachers (reflection-on action). Dewey (193</w:t>
      </w:r>
      <w:r w:rsidR="00554C7E" w:rsidRPr="0076762D">
        <w:rPr>
          <w:color w:val="000000" w:themeColor="text1"/>
        </w:rPr>
        <w:t>8</w:t>
      </w:r>
      <w:r w:rsidRPr="0076762D">
        <w:rPr>
          <w:color w:val="000000" w:themeColor="text1"/>
        </w:rPr>
        <w:t>) stated that teachers must have some attitudes considered important to using reflection. The attitudes are open-mindedness, whole-heartedness, and responsibility. He stated that the significance of reflection lies in critically examining and analyzing one</w:t>
      </w:r>
      <w:r w:rsidR="00F4494A" w:rsidRPr="0076762D">
        <w:rPr>
          <w:color w:val="000000" w:themeColor="text1"/>
        </w:rPr>
        <w:t>’</w:t>
      </w:r>
      <w:r w:rsidRPr="0076762D">
        <w:rPr>
          <w:color w:val="000000" w:themeColor="text1"/>
        </w:rPr>
        <w:t xml:space="preserve">s own thoughts, behaviors, and experiences to promote cognitive enhancement and practical improvement as a mental activity. Dewey also </w:t>
      </w:r>
      <w:r w:rsidRPr="0076762D">
        <w:rPr>
          <w:rFonts w:hint="eastAsia"/>
          <w:color w:val="000000" w:themeColor="text1"/>
        </w:rPr>
        <w:t>believed</w:t>
      </w:r>
      <w:r w:rsidRPr="0076762D">
        <w:rPr>
          <w:color w:val="000000" w:themeColor="text1"/>
        </w:rPr>
        <w:t xml:space="preserve"> that some experiences foster growth and development, while others stifle growth and development. Not only is the experience important but also the way in which the learner engages with and reflects on the experience. Dewey </w:t>
      </w:r>
      <w:r w:rsidR="004E2756">
        <w:rPr>
          <w:rFonts w:hint="eastAsia"/>
          <w:color w:val="000000" w:themeColor="text1"/>
        </w:rPr>
        <w:t xml:space="preserve">(1938) </w:t>
      </w:r>
      <w:r w:rsidRPr="0076762D">
        <w:rPr>
          <w:color w:val="000000" w:themeColor="text1"/>
        </w:rPr>
        <w:t>viewed reflective inquiry as “active, persistent, and careful consideration of any belief or supposed form of knowledge in the light of the grounds that support it and the further conclusions to which it tends to constitutes reflective thought” (p. 16).</w:t>
      </w:r>
      <w:bookmarkStart w:id="7" w:name="_Hlk206316855"/>
      <w:r w:rsidRPr="0076762D">
        <w:rPr>
          <w:color w:val="000000" w:themeColor="text1"/>
        </w:rPr>
        <w:t xml:space="preserve"> Farrell </w:t>
      </w:r>
      <w:r w:rsidR="004E2756">
        <w:rPr>
          <w:rFonts w:hint="eastAsia"/>
          <w:color w:val="000000" w:themeColor="text1"/>
        </w:rPr>
        <w:t xml:space="preserve">(2012) </w:t>
      </w:r>
      <w:r w:rsidRPr="0076762D">
        <w:rPr>
          <w:color w:val="000000" w:themeColor="text1"/>
        </w:rPr>
        <w:t>believe</w:t>
      </w:r>
      <w:r w:rsidR="004E2756">
        <w:rPr>
          <w:rFonts w:hint="eastAsia"/>
          <w:color w:val="000000" w:themeColor="text1"/>
        </w:rPr>
        <w:t>d</w:t>
      </w:r>
      <w:r w:rsidRPr="0076762D">
        <w:rPr>
          <w:color w:val="000000" w:themeColor="text1"/>
        </w:rPr>
        <w:t xml:space="preserve"> that reflective practice </w:t>
      </w:r>
      <w:bookmarkEnd w:id="7"/>
      <w:r w:rsidRPr="0076762D">
        <w:rPr>
          <w:color w:val="000000" w:themeColor="text1"/>
        </w:rPr>
        <w:t>is “a compass of sorts to guide teachers when they may be seeking direction as to what they are doing in the clas</w:t>
      </w:r>
      <w:r w:rsidRPr="0076762D">
        <w:rPr>
          <w:rFonts w:hint="eastAsia"/>
          <w:color w:val="000000" w:themeColor="text1"/>
        </w:rPr>
        <w:t>s</w:t>
      </w:r>
      <w:r w:rsidRPr="0076762D">
        <w:rPr>
          <w:color w:val="000000" w:themeColor="text1"/>
        </w:rPr>
        <w:t>rooms” (</w:t>
      </w:r>
      <w:r w:rsidRPr="0076762D">
        <w:rPr>
          <w:rFonts w:hint="eastAsia"/>
          <w:color w:val="000000" w:themeColor="text1"/>
        </w:rPr>
        <w:t>p.</w:t>
      </w:r>
      <w:r w:rsidR="00554C7E" w:rsidRPr="0076762D">
        <w:rPr>
          <w:color w:val="000000" w:themeColor="text1"/>
        </w:rPr>
        <w:t xml:space="preserve"> </w:t>
      </w:r>
      <w:r w:rsidRPr="0076762D">
        <w:rPr>
          <w:color w:val="000000" w:themeColor="text1"/>
        </w:rPr>
        <w:t>15).</w:t>
      </w:r>
    </w:p>
    <w:p w14:paraId="7268A785" w14:textId="5EEEB4DD" w:rsidR="00B6395C" w:rsidRPr="0076762D" w:rsidRDefault="00B6395C" w:rsidP="00557F83">
      <w:pPr>
        <w:pStyle w:val="2011-1"/>
        <w:ind w:firstLine="420"/>
        <w:rPr>
          <w:color w:val="000000" w:themeColor="text1"/>
        </w:rPr>
      </w:pPr>
      <w:r w:rsidRPr="0076762D">
        <w:rPr>
          <w:color w:val="000000" w:themeColor="text1"/>
        </w:rPr>
        <w:t>Accordingly, reflective practice is examined and subdivided into three categories: (</w:t>
      </w:r>
      <w:r w:rsidR="004E43EF">
        <w:rPr>
          <w:rFonts w:hint="eastAsia"/>
          <w:color w:val="000000" w:themeColor="text1"/>
        </w:rPr>
        <w:t>a</w:t>
      </w:r>
      <w:r w:rsidRPr="0076762D">
        <w:rPr>
          <w:color w:val="000000" w:themeColor="text1"/>
        </w:rPr>
        <w:t>)</w:t>
      </w:r>
      <w:r w:rsidR="006F753C" w:rsidRPr="0076762D">
        <w:rPr>
          <w:color w:val="000000" w:themeColor="text1"/>
        </w:rPr>
        <w:t xml:space="preserve"> reflection in-action; (</w:t>
      </w:r>
      <w:r w:rsidR="004E43EF">
        <w:rPr>
          <w:rFonts w:hint="eastAsia"/>
          <w:color w:val="000000" w:themeColor="text1"/>
        </w:rPr>
        <w:t>b</w:t>
      </w:r>
      <w:r w:rsidR="006F753C" w:rsidRPr="0076762D">
        <w:rPr>
          <w:color w:val="000000" w:themeColor="text1"/>
        </w:rPr>
        <w:t>) reflection on-action; and (</w:t>
      </w:r>
      <w:r w:rsidR="004E43EF">
        <w:rPr>
          <w:rFonts w:hint="eastAsia"/>
          <w:color w:val="000000" w:themeColor="text1"/>
        </w:rPr>
        <w:t>c</w:t>
      </w:r>
      <w:r w:rsidR="006F753C" w:rsidRPr="0076762D">
        <w:rPr>
          <w:color w:val="000000" w:themeColor="text1"/>
        </w:rPr>
        <w:t>) reflection for-actio</w:t>
      </w:r>
      <w:r w:rsidRPr="0076762D">
        <w:rPr>
          <w:color w:val="000000" w:themeColor="text1"/>
        </w:rPr>
        <w:t>n (Farrell, 2012; 2018).</w:t>
      </w:r>
      <w:r w:rsidRPr="0076762D">
        <w:rPr>
          <w:rFonts w:hint="eastAsia"/>
          <w:color w:val="000000" w:themeColor="text1"/>
        </w:rPr>
        <w:t xml:space="preserve"> </w:t>
      </w:r>
      <w:r w:rsidRPr="0076762D">
        <w:rPr>
          <w:color w:val="000000" w:themeColor="text1"/>
        </w:rPr>
        <w:t>Schön (1983</w:t>
      </w:r>
      <w:r w:rsidR="00554C7E" w:rsidRPr="0076762D">
        <w:rPr>
          <w:color w:val="000000" w:themeColor="text1"/>
        </w:rPr>
        <w:t>;</w:t>
      </w:r>
      <w:r w:rsidRPr="0076762D">
        <w:rPr>
          <w:color w:val="000000" w:themeColor="text1"/>
        </w:rPr>
        <w:t xml:space="preserve"> 1987, as cited in Farrell, 2012) developed Dewey’s concept and proposed the term reflection-in-action which means as a teacher’s opportunity to use their intuitive knowledge while he or she is in ongoing teaching. Schon (1983) suggested that reflective teaching practice is a continuous process and involves learner thoughtfully considering one’s own experience in applying knowledge to practice while being taught by professionals. In addition, McCabe, Walsh, Widerman, </w:t>
      </w:r>
      <w:r w:rsidR="00554C7E" w:rsidRPr="0076762D">
        <w:rPr>
          <w:color w:val="000000" w:themeColor="text1"/>
        </w:rPr>
        <w:t>and</w:t>
      </w:r>
      <w:r w:rsidRPr="0076762D">
        <w:rPr>
          <w:color w:val="000000" w:themeColor="text1"/>
        </w:rPr>
        <w:t xml:space="preserve"> Winter (2011) </w:t>
      </w:r>
      <w:r w:rsidR="00554C7E" w:rsidRPr="0076762D">
        <w:rPr>
          <w:color w:val="000000" w:themeColor="text1"/>
        </w:rPr>
        <w:t>and</w:t>
      </w:r>
      <w:r w:rsidRPr="0076762D">
        <w:rPr>
          <w:color w:val="000000" w:themeColor="text1"/>
        </w:rPr>
        <w:t xml:space="preserve"> Walsh (2011) argue</w:t>
      </w:r>
      <w:r w:rsidR="00AF5440" w:rsidRPr="0076762D">
        <w:rPr>
          <w:color w:val="000000" w:themeColor="text1"/>
        </w:rPr>
        <w:t>d</w:t>
      </w:r>
      <w:r w:rsidRPr="0076762D">
        <w:rPr>
          <w:color w:val="000000" w:themeColor="text1"/>
        </w:rPr>
        <w:t xml:space="preserve"> that “</w:t>
      </w:r>
      <w:r w:rsidR="00C51515">
        <w:rPr>
          <w:rFonts w:hint="eastAsia"/>
          <w:color w:val="000000" w:themeColor="text1"/>
        </w:rPr>
        <w:t>I</w:t>
      </w:r>
      <w:r w:rsidRPr="0076762D">
        <w:rPr>
          <w:color w:val="000000" w:themeColor="text1"/>
        </w:rPr>
        <w:t>f reflective practice is to assist teacher development, it needs to be taught on pre-service teacher programs, a position adopted elsewhere</w:t>
      </w:r>
      <w:r w:rsidR="00AF5440" w:rsidRPr="0076762D">
        <w:rPr>
          <w:color w:val="000000" w:themeColor="text1"/>
        </w:rPr>
        <w:t>”</w:t>
      </w:r>
      <w:r w:rsidRPr="0076762D">
        <w:rPr>
          <w:color w:val="000000" w:themeColor="text1"/>
        </w:rPr>
        <w:t xml:space="preserve"> (Mann &amp; Walsh, 2017</w:t>
      </w:r>
      <w:r w:rsidR="00554C7E" w:rsidRPr="0076762D">
        <w:rPr>
          <w:color w:val="000000" w:themeColor="text1"/>
        </w:rPr>
        <w:t>, p.</w:t>
      </w:r>
      <w:r w:rsidRPr="0076762D">
        <w:rPr>
          <w:color w:val="000000" w:themeColor="text1"/>
        </w:rPr>
        <w:t xml:space="preserve"> 28). Ur (1999) sa</w:t>
      </w:r>
      <w:r w:rsidR="005D440C" w:rsidRPr="0076762D">
        <w:rPr>
          <w:color w:val="000000" w:themeColor="text1"/>
        </w:rPr>
        <w:t>id</w:t>
      </w:r>
      <w:r w:rsidRPr="0076762D">
        <w:rPr>
          <w:color w:val="000000" w:themeColor="text1"/>
        </w:rPr>
        <w:t xml:space="preserve"> that the first and most important basis for professional progress is simply the teachers’ own reflection on daily classroom events. So, she gives emphasis to personal progress through reflecting on one’s own activities and practices that happened in the class and thinking. Azizah</w:t>
      </w:r>
      <w:r w:rsidR="00554C7E" w:rsidRPr="0076762D">
        <w:rPr>
          <w:color w:val="000000" w:themeColor="text1"/>
        </w:rPr>
        <w:t>,</w:t>
      </w:r>
      <w:r w:rsidRPr="0076762D">
        <w:rPr>
          <w:color w:val="000000" w:themeColor="text1"/>
        </w:rPr>
        <w:t xml:space="preserve"> </w:t>
      </w:r>
      <w:r w:rsidR="00554C7E" w:rsidRPr="0076762D">
        <w:rPr>
          <w:color w:val="000000" w:themeColor="text1"/>
        </w:rPr>
        <w:t>Nurkamto, and Drajati</w:t>
      </w:r>
      <w:r w:rsidRPr="0076762D">
        <w:rPr>
          <w:rFonts w:hint="eastAsia"/>
          <w:color w:val="000000" w:themeColor="text1"/>
        </w:rPr>
        <w:t xml:space="preserve"> (2018)</w:t>
      </w:r>
      <w:r w:rsidRPr="0076762D">
        <w:rPr>
          <w:color w:val="000000" w:themeColor="text1"/>
        </w:rPr>
        <w:t xml:space="preserve"> stated through reflection, pre-service teachers implement some process</w:t>
      </w:r>
      <w:r w:rsidR="00324027">
        <w:rPr>
          <w:rFonts w:hint="eastAsia"/>
          <w:color w:val="000000" w:themeColor="text1"/>
        </w:rPr>
        <w:t>,</w:t>
      </w:r>
      <w:r w:rsidRPr="0076762D">
        <w:rPr>
          <w:color w:val="000000" w:themeColor="text1"/>
        </w:rPr>
        <w:t xml:space="preserve"> such as observe and evaluate their experiences and thoughts in which this conceptualizes them in order to increase skills and awareness of their feelings, beliefs</w:t>
      </w:r>
      <w:r w:rsidR="005D440C" w:rsidRPr="0076762D">
        <w:rPr>
          <w:color w:val="000000" w:themeColor="text1"/>
        </w:rPr>
        <w:t>,</w:t>
      </w:r>
      <w:r w:rsidRPr="0076762D">
        <w:rPr>
          <w:color w:val="000000" w:themeColor="text1"/>
        </w:rPr>
        <w:t xml:space="preserve"> and assumptions of their experiences into their teaching practice.</w:t>
      </w:r>
    </w:p>
    <w:p w14:paraId="33EF8DD5" w14:textId="77777777" w:rsidR="00B6395C" w:rsidRPr="0076762D" w:rsidRDefault="00B6395C" w:rsidP="00557F83">
      <w:pPr>
        <w:pStyle w:val="2011-1"/>
        <w:ind w:firstLine="420"/>
        <w:rPr>
          <w:color w:val="000000" w:themeColor="text1"/>
        </w:rPr>
      </w:pPr>
      <w:r w:rsidRPr="0076762D">
        <w:rPr>
          <w:color w:val="000000" w:themeColor="text1"/>
        </w:rPr>
        <w:t>There are many ways that normal students can employ in order to reflect on their teaching in teaching practicum, such as writing reflective journals, collaborative learning, recording of lessons, peer observation, etc.</w:t>
      </w:r>
    </w:p>
    <w:p w14:paraId="0820E93E" w14:textId="376E7758" w:rsidR="00B6395C" w:rsidRPr="0076762D" w:rsidRDefault="00B6395C" w:rsidP="00112310">
      <w:pPr>
        <w:pStyle w:val="2011-10"/>
        <w:spacing w:before="156" w:after="93"/>
        <w:rPr>
          <w:color w:val="000000" w:themeColor="text1"/>
        </w:rPr>
      </w:pPr>
      <w:r w:rsidRPr="0076762D">
        <w:rPr>
          <w:color w:val="000000" w:themeColor="text1"/>
        </w:rPr>
        <w:t xml:space="preserve">Research </w:t>
      </w:r>
      <w:r w:rsidR="00112310" w:rsidRPr="0076762D">
        <w:rPr>
          <w:color w:val="000000" w:themeColor="text1"/>
        </w:rPr>
        <w:t>Design</w:t>
      </w:r>
    </w:p>
    <w:p w14:paraId="71A0A039" w14:textId="3E708F37" w:rsidR="00B6395C" w:rsidRPr="0076762D" w:rsidRDefault="00B6395C" w:rsidP="00112310">
      <w:pPr>
        <w:pStyle w:val="2"/>
        <w:spacing w:before="62"/>
        <w:rPr>
          <w:color w:val="000000" w:themeColor="text1"/>
        </w:rPr>
      </w:pPr>
      <w:r w:rsidRPr="0076762D">
        <w:rPr>
          <w:color w:val="000000" w:themeColor="text1"/>
        </w:rPr>
        <w:t xml:space="preserve">Research </w:t>
      </w:r>
      <w:r w:rsidR="00112310" w:rsidRPr="0076762D">
        <w:rPr>
          <w:color w:val="000000" w:themeColor="text1"/>
        </w:rPr>
        <w:t>Questions</w:t>
      </w:r>
    </w:p>
    <w:p w14:paraId="3A2FAD75" w14:textId="498FA3B0" w:rsidR="00B6395C" w:rsidRPr="0076762D" w:rsidRDefault="00B6395C" w:rsidP="00557F83">
      <w:pPr>
        <w:pStyle w:val="2011-1"/>
        <w:ind w:firstLine="420"/>
        <w:rPr>
          <w:color w:val="000000" w:themeColor="text1"/>
        </w:rPr>
      </w:pPr>
      <w:r w:rsidRPr="0076762D">
        <w:rPr>
          <w:color w:val="000000" w:themeColor="text1"/>
        </w:rPr>
        <w:t>The formulated questions in this paper are:</w:t>
      </w:r>
    </w:p>
    <w:p w14:paraId="521E39FE" w14:textId="01BA645F" w:rsidR="00B6395C" w:rsidRPr="0076762D" w:rsidRDefault="00B6395C" w:rsidP="00557F83">
      <w:pPr>
        <w:pStyle w:val="2011-1"/>
        <w:ind w:firstLine="420"/>
        <w:rPr>
          <w:color w:val="000000" w:themeColor="text1"/>
        </w:rPr>
      </w:pPr>
      <w:r w:rsidRPr="0076762D">
        <w:rPr>
          <w:color w:val="000000" w:themeColor="text1"/>
        </w:rPr>
        <w:t xml:space="preserve">What aspects have students improved a lot after educational internship? </w:t>
      </w:r>
      <w:r w:rsidR="005D440C" w:rsidRPr="0076762D">
        <w:rPr>
          <w:color w:val="000000" w:themeColor="text1"/>
        </w:rPr>
        <w:t xml:space="preserve">And </w:t>
      </w:r>
      <w:r w:rsidRPr="0076762D">
        <w:rPr>
          <w:color w:val="000000" w:themeColor="text1"/>
        </w:rPr>
        <w:t>how do they improve?</w:t>
      </w:r>
    </w:p>
    <w:p w14:paraId="6CA3B2F7" w14:textId="50560BCE" w:rsidR="00B6395C" w:rsidRPr="0076762D" w:rsidRDefault="00B6395C" w:rsidP="00557F83">
      <w:pPr>
        <w:pStyle w:val="2011-1"/>
        <w:ind w:firstLine="420"/>
        <w:rPr>
          <w:color w:val="000000" w:themeColor="text1"/>
        </w:rPr>
      </w:pPr>
      <w:r w:rsidRPr="0076762D">
        <w:rPr>
          <w:color w:val="000000" w:themeColor="text1"/>
        </w:rPr>
        <w:t>This paper mainly focuses on the following questions on English major students’ internship</w:t>
      </w:r>
      <w:r w:rsidR="005D440C" w:rsidRPr="0076762D">
        <w:rPr>
          <w:color w:val="000000" w:themeColor="text1"/>
        </w:rPr>
        <w:t>.</w:t>
      </w:r>
    </w:p>
    <w:p w14:paraId="5F15AAEF" w14:textId="1AC8D330" w:rsidR="00B6395C" w:rsidRPr="0076762D" w:rsidRDefault="00B6395C" w:rsidP="00557F83">
      <w:pPr>
        <w:pStyle w:val="2011-1"/>
        <w:ind w:firstLine="420"/>
        <w:rPr>
          <w:color w:val="000000" w:themeColor="text1"/>
        </w:rPr>
      </w:pPr>
      <w:bookmarkStart w:id="8" w:name="_Hlk207877340"/>
      <w:r w:rsidRPr="0076762D">
        <w:rPr>
          <w:color w:val="000000" w:themeColor="text1"/>
        </w:rPr>
        <w:t>1</w:t>
      </w:r>
      <w:bookmarkStart w:id="9" w:name="_Hlk207901385"/>
      <w:r w:rsidR="008A7244" w:rsidRPr="0076762D">
        <w:rPr>
          <w:rFonts w:hint="eastAsia"/>
          <w:color w:val="000000" w:themeColor="text1"/>
        </w:rPr>
        <w:t>.</w:t>
      </w:r>
      <w:r w:rsidRPr="0076762D">
        <w:rPr>
          <w:rFonts w:hint="eastAsia"/>
          <w:color w:val="000000" w:themeColor="text1"/>
        </w:rPr>
        <w:t xml:space="preserve"> </w:t>
      </w:r>
      <w:r w:rsidRPr="0076762D">
        <w:rPr>
          <w:color w:val="000000" w:themeColor="text1"/>
        </w:rPr>
        <w:t>What attitudes</w:t>
      </w:r>
      <w:bookmarkEnd w:id="9"/>
      <w:r w:rsidRPr="0076762D">
        <w:rPr>
          <w:color w:val="000000" w:themeColor="text1"/>
        </w:rPr>
        <w:t xml:space="preserve"> do students</w:t>
      </w:r>
      <w:bookmarkEnd w:id="8"/>
      <w:r w:rsidRPr="0076762D">
        <w:rPr>
          <w:color w:val="000000" w:themeColor="text1"/>
        </w:rPr>
        <w:t xml:space="preserve"> have toward teaching and education in </w:t>
      </w:r>
      <w:bookmarkStart w:id="10" w:name="_Hlk207877888"/>
      <w:r w:rsidRPr="0076762D">
        <w:rPr>
          <w:color w:val="000000" w:themeColor="text1"/>
        </w:rPr>
        <w:t>internship?</w:t>
      </w:r>
    </w:p>
    <w:bookmarkEnd w:id="10"/>
    <w:p w14:paraId="5D4B80BE" w14:textId="66F57662" w:rsidR="00B6395C" w:rsidRPr="0076762D" w:rsidRDefault="00B6395C" w:rsidP="00557F83">
      <w:pPr>
        <w:pStyle w:val="2011-1"/>
        <w:ind w:firstLine="420"/>
        <w:rPr>
          <w:color w:val="000000" w:themeColor="text1"/>
        </w:rPr>
      </w:pPr>
      <w:r w:rsidRPr="0076762D">
        <w:rPr>
          <w:color w:val="000000" w:themeColor="text1"/>
        </w:rPr>
        <w:t>2</w:t>
      </w:r>
      <w:r w:rsidR="008A7244" w:rsidRPr="0076762D">
        <w:rPr>
          <w:rFonts w:hint="eastAsia"/>
          <w:color w:val="000000" w:themeColor="text1"/>
        </w:rPr>
        <w:t>.</w:t>
      </w:r>
      <w:r w:rsidRPr="0076762D">
        <w:rPr>
          <w:rFonts w:hint="eastAsia"/>
          <w:color w:val="000000" w:themeColor="text1"/>
        </w:rPr>
        <w:t xml:space="preserve"> </w:t>
      </w:r>
      <w:r w:rsidRPr="0076762D">
        <w:rPr>
          <w:color w:val="000000" w:themeColor="text1"/>
        </w:rPr>
        <w:t>What aspects have students improved a lot after internship?</w:t>
      </w:r>
    </w:p>
    <w:p w14:paraId="3496E4C5" w14:textId="1E58948A" w:rsidR="00B6395C" w:rsidRPr="0076762D" w:rsidRDefault="00B6395C" w:rsidP="00557F83">
      <w:pPr>
        <w:pStyle w:val="2011-1"/>
        <w:ind w:firstLine="420"/>
        <w:rPr>
          <w:color w:val="000000" w:themeColor="text1"/>
        </w:rPr>
      </w:pPr>
      <w:r w:rsidRPr="0076762D">
        <w:rPr>
          <w:color w:val="000000" w:themeColor="text1"/>
        </w:rPr>
        <w:lastRenderedPageBreak/>
        <w:t>3</w:t>
      </w:r>
      <w:r w:rsidR="008A7244" w:rsidRPr="0076762D">
        <w:rPr>
          <w:rFonts w:hint="eastAsia"/>
          <w:color w:val="000000" w:themeColor="text1"/>
        </w:rPr>
        <w:t>.</w:t>
      </w:r>
      <w:r w:rsidRPr="0076762D">
        <w:rPr>
          <w:rFonts w:hint="eastAsia"/>
          <w:color w:val="000000" w:themeColor="text1"/>
        </w:rPr>
        <w:t xml:space="preserve"> </w:t>
      </w:r>
      <w:r w:rsidRPr="0076762D">
        <w:rPr>
          <w:color w:val="000000" w:themeColor="text1"/>
        </w:rPr>
        <w:t>How do students gain success in internship?</w:t>
      </w:r>
    </w:p>
    <w:p w14:paraId="1BD33B0D" w14:textId="17A3C173" w:rsidR="00B6395C" w:rsidRPr="0076762D" w:rsidRDefault="00B6395C" w:rsidP="00557F83">
      <w:pPr>
        <w:pStyle w:val="2011-1"/>
        <w:ind w:firstLine="420"/>
        <w:rPr>
          <w:color w:val="000000" w:themeColor="text1"/>
        </w:rPr>
      </w:pPr>
      <w:r w:rsidRPr="0076762D">
        <w:rPr>
          <w:color w:val="000000" w:themeColor="text1"/>
        </w:rPr>
        <w:t>4</w:t>
      </w:r>
      <w:r w:rsidR="008A7244" w:rsidRPr="0076762D">
        <w:rPr>
          <w:rFonts w:hint="eastAsia"/>
          <w:color w:val="000000" w:themeColor="text1"/>
        </w:rPr>
        <w:t>.</w:t>
      </w:r>
      <w:r w:rsidRPr="0076762D">
        <w:rPr>
          <w:rFonts w:hint="eastAsia"/>
          <w:color w:val="000000" w:themeColor="text1"/>
        </w:rPr>
        <w:t xml:space="preserve"> </w:t>
      </w:r>
      <w:r w:rsidRPr="0076762D">
        <w:rPr>
          <w:color w:val="000000" w:themeColor="text1"/>
        </w:rPr>
        <w:t>What</w:t>
      </w:r>
      <w:r w:rsidRPr="0076762D">
        <w:rPr>
          <w:rFonts w:hint="eastAsia"/>
          <w:color w:val="000000" w:themeColor="text1"/>
        </w:rPr>
        <w:t xml:space="preserve"> a</w:t>
      </w:r>
      <w:r w:rsidRPr="0076762D">
        <w:rPr>
          <w:color w:val="000000" w:themeColor="text1"/>
        </w:rPr>
        <w:t>re the weak aspects or difficulties that students have in internship?</w:t>
      </w:r>
    </w:p>
    <w:p w14:paraId="118D2144" w14:textId="6507E4DA" w:rsidR="00B6395C" w:rsidRPr="0076762D" w:rsidRDefault="00B6395C" w:rsidP="00112310">
      <w:pPr>
        <w:pStyle w:val="2"/>
        <w:spacing w:before="62"/>
        <w:rPr>
          <w:color w:val="000000" w:themeColor="text1"/>
        </w:rPr>
      </w:pPr>
      <w:r w:rsidRPr="0076762D">
        <w:rPr>
          <w:color w:val="000000" w:themeColor="text1"/>
        </w:rPr>
        <w:t xml:space="preserve">Research </w:t>
      </w:r>
      <w:r w:rsidR="00112310" w:rsidRPr="0076762D">
        <w:rPr>
          <w:color w:val="000000" w:themeColor="text1"/>
        </w:rPr>
        <w:t>Subjects</w:t>
      </w:r>
    </w:p>
    <w:p w14:paraId="70967150" w14:textId="21FD807F" w:rsidR="00B6395C" w:rsidRPr="0076762D" w:rsidRDefault="00B6395C" w:rsidP="00557F83">
      <w:pPr>
        <w:pStyle w:val="2011-1"/>
        <w:ind w:firstLine="422"/>
        <w:rPr>
          <w:color w:val="000000" w:themeColor="text1"/>
        </w:rPr>
      </w:pPr>
      <w:r w:rsidRPr="0076762D">
        <w:rPr>
          <w:b/>
          <w:bCs/>
          <w:color w:val="000000" w:themeColor="text1"/>
        </w:rPr>
        <w:t>Participants</w:t>
      </w:r>
      <w:r w:rsidR="001C56AB" w:rsidRPr="0076762D">
        <w:rPr>
          <w:rFonts w:hint="eastAsia"/>
          <w:b/>
          <w:bCs/>
          <w:color w:val="000000" w:themeColor="text1"/>
        </w:rPr>
        <w:t xml:space="preserve">. </w:t>
      </w:r>
      <w:r w:rsidRPr="0076762D">
        <w:rPr>
          <w:color w:val="000000" w:themeColor="text1"/>
        </w:rPr>
        <w:t>The participants were more than 100 undergraduate English major normal students of Grade 4</w:t>
      </w:r>
      <w:bookmarkStart w:id="11" w:name="_Hlk207897953"/>
      <w:r w:rsidRPr="0076762D">
        <w:rPr>
          <w:color w:val="000000" w:themeColor="text1"/>
        </w:rPr>
        <w:t xml:space="preserve"> </w:t>
      </w:r>
      <w:r w:rsidR="000A33F0" w:rsidRPr="0076762D">
        <w:rPr>
          <w:color w:val="000000" w:themeColor="text1"/>
        </w:rPr>
        <w:t>interns</w:t>
      </w:r>
      <w:r w:rsidR="000A33F0" w:rsidRPr="0076762D">
        <w:rPr>
          <w:rFonts w:hint="eastAsia"/>
          <w:color w:val="000000" w:themeColor="text1"/>
        </w:rPr>
        <w:t>hip</w:t>
      </w:r>
      <w:r w:rsidRPr="0076762D">
        <w:rPr>
          <w:color w:val="000000" w:themeColor="text1"/>
        </w:rPr>
        <w:t xml:space="preserve"> from a Chinese public </w:t>
      </w:r>
      <w:r w:rsidR="005D440C" w:rsidRPr="0076762D">
        <w:rPr>
          <w:color w:val="000000" w:themeColor="text1"/>
        </w:rPr>
        <w:t>n</w:t>
      </w:r>
      <w:r w:rsidRPr="0076762D">
        <w:rPr>
          <w:color w:val="000000" w:themeColor="text1"/>
        </w:rPr>
        <w:t xml:space="preserve">ormal university in Sichuan </w:t>
      </w:r>
      <w:r w:rsidR="005D440C" w:rsidRPr="0076762D">
        <w:rPr>
          <w:color w:val="000000" w:themeColor="text1"/>
        </w:rPr>
        <w:t>Province</w:t>
      </w:r>
      <w:r w:rsidRPr="0076762D">
        <w:rPr>
          <w:color w:val="000000" w:themeColor="text1"/>
        </w:rPr>
        <w:t>, from whom 57 (</w:t>
      </w:r>
      <w:r w:rsidR="0073588B">
        <w:rPr>
          <w:rFonts w:hint="eastAsia"/>
          <w:color w:val="000000" w:themeColor="text1"/>
        </w:rPr>
        <w:t>seven</w:t>
      </w:r>
      <w:r w:rsidR="005D440C" w:rsidRPr="0076762D">
        <w:rPr>
          <w:color w:val="000000" w:themeColor="text1"/>
        </w:rPr>
        <w:t xml:space="preserve"> </w:t>
      </w:r>
      <w:r w:rsidRPr="0076762D">
        <w:rPr>
          <w:color w:val="000000" w:themeColor="text1"/>
        </w:rPr>
        <w:t>males</w:t>
      </w:r>
      <w:r w:rsidR="00491F96">
        <w:rPr>
          <w:rFonts w:hint="eastAsia"/>
          <w:color w:val="000000" w:themeColor="text1"/>
        </w:rPr>
        <w:t xml:space="preserve"> and</w:t>
      </w:r>
      <w:r w:rsidRPr="0076762D">
        <w:rPr>
          <w:color w:val="000000" w:themeColor="text1"/>
        </w:rPr>
        <w:t xml:space="preserve"> 50 females) participants are chosen as the research samples. </w:t>
      </w:r>
      <w:bookmarkEnd w:id="11"/>
      <w:r w:rsidRPr="0076762D">
        <w:rPr>
          <w:color w:val="000000" w:themeColor="text1"/>
        </w:rPr>
        <w:t xml:space="preserve">The participants in this research have finished their educational internship in December of 2024. They practiced teaching in basic schools including 35 junior and 22 senior high schools in Sichuan </w:t>
      </w:r>
      <w:r w:rsidR="005D440C" w:rsidRPr="0076762D">
        <w:rPr>
          <w:color w:val="000000" w:themeColor="text1"/>
        </w:rPr>
        <w:t xml:space="preserve">Province </w:t>
      </w:r>
      <w:r w:rsidRPr="0076762D">
        <w:rPr>
          <w:color w:val="000000" w:themeColor="text1"/>
        </w:rPr>
        <w:t xml:space="preserve">in China. The nature of the internship schools includes </w:t>
      </w:r>
      <w:r w:rsidR="00172E37">
        <w:rPr>
          <w:rFonts w:hint="eastAsia"/>
          <w:color w:val="000000" w:themeColor="text1"/>
        </w:rPr>
        <w:t>two</w:t>
      </w:r>
      <w:r w:rsidRPr="0076762D">
        <w:rPr>
          <w:color w:val="000000" w:themeColor="text1"/>
        </w:rPr>
        <w:t xml:space="preserve"> National Key, 20 Municipal Key, 11 County Key</w:t>
      </w:r>
      <w:r w:rsidR="005D440C" w:rsidRPr="0076762D">
        <w:rPr>
          <w:color w:val="000000" w:themeColor="text1"/>
        </w:rPr>
        <w:t>,</w:t>
      </w:r>
      <w:r w:rsidRPr="0076762D">
        <w:rPr>
          <w:color w:val="000000" w:themeColor="text1"/>
        </w:rPr>
        <w:t xml:space="preserve"> and 24 Non-key schools, covering all types of schools in China, among which there are 42 public schools</w:t>
      </w:r>
      <w:r w:rsidR="000F45AF">
        <w:rPr>
          <w:rFonts w:hint="eastAsia"/>
          <w:color w:val="000000" w:themeColor="text1"/>
        </w:rPr>
        <w:t xml:space="preserve"> and</w:t>
      </w:r>
      <w:r w:rsidRPr="0076762D">
        <w:rPr>
          <w:color w:val="000000" w:themeColor="text1"/>
        </w:rPr>
        <w:t xml:space="preserve"> 15 private schools.</w:t>
      </w:r>
    </w:p>
    <w:p w14:paraId="5685EE64" w14:textId="02B4AAB0" w:rsidR="00B6395C" w:rsidRPr="0076762D" w:rsidRDefault="00B6395C" w:rsidP="00557F83">
      <w:pPr>
        <w:pStyle w:val="2011-1"/>
        <w:ind w:firstLine="420"/>
        <w:rPr>
          <w:color w:val="000000" w:themeColor="text1"/>
        </w:rPr>
      </w:pPr>
      <w:r w:rsidRPr="0076762D">
        <w:rPr>
          <w:color w:val="000000" w:themeColor="text1"/>
        </w:rPr>
        <w:t xml:space="preserve">The preliminary study was conducted in order to find out the improvements after the internship and the causes that lead students to improve their effectiveness in </w:t>
      </w:r>
      <w:r w:rsidR="0073588B" w:rsidRPr="0076762D">
        <w:rPr>
          <w:color w:val="000000" w:themeColor="text1"/>
        </w:rPr>
        <w:t>educational</w:t>
      </w:r>
      <w:r w:rsidRPr="0076762D">
        <w:rPr>
          <w:color w:val="000000" w:themeColor="text1"/>
        </w:rPr>
        <w:t xml:space="preserve"> internship.</w:t>
      </w:r>
    </w:p>
    <w:p w14:paraId="6B17548F" w14:textId="621E5997" w:rsidR="00B6395C" w:rsidRPr="0076762D" w:rsidRDefault="00B6395C" w:rsidP="001C56AB">
      <w:pPr>
        <w:pStyle w:val="2"/>
        <w:spacing w:before="62"/>
        <w:rPr>
          <w:color w:val="000000" w:themeColor="text1"/>
        </w:rPr>
      </w:pPr>
      <w:r w:rsidRPr="0076762D">
        <w:rPr>
          <w:color w:val="000000" w:themeColor="text1"/>
        </w:rPr>
        <w:t>Research Methodology</w:t>
      </w:r>
    </w:p>
    <w:p w14:paraId="7913D0CE" w14:textId="77777777" w:rsidR="00B6395C" w:rsidRPr="0076762D" w:rsidRDefault="00B6395C" w:rsidP="00557F83">
      <w:pPr>
        <w:pStyle w:val="2011-1"/>
        <w:ind w:firstLine="420"/>
        <w:rPr>
          <w:color w:val="000000" w:themeColor="text1"/>
        </w:rPr>
      </w:pPr>
      <w:r w:rsidRPr="0076762D">
        <w:rPr>
          <w:color w:val="000000" w:themeColor="text1"/>
        </w:rPr>
        <w:t xml:space="preserve">This study was conducted under the </w:t>
      </w:r>
      <w:r w:rsidRPr="0076762D">
        <w:rPr>
          <w:rFonts w:hint="eastAsia"/>
          <w:color w:val="000000" w:themeColor="text1"/>
        </w:rPr>
        <w:t>quantitative</w:t>
      </w:r>
      <w:r w:rsidRPr="0076762D">
        <w:rPr>
          <w:color w:val="000000" w:themeColor="text1"/>
        </w:rPr>
        <w:t xml:space="preserve"> method as the design.</w:t>
      </w:r>
    </w:p>
    <w:p w14:paraId="5DFD26F7" w14:textId="7D447993" w:rsidR="00B6395C" w:rsidRPr="0076762D" w:rsidRDefault="00B6395C" w:rsidP="00557F83">
      <w:pPr>
        <w:pStyle w:val="2011-1"/>
        <w:ind w:firstLine="422"/>
        <w:rPr>
          <w:color w:val="000000" w:themeColor="text1"/>
        </w:rPr>
      </w:pPr>
      <w:r w:rsidRPr="0076762D">
        <w:rPr>
          <w:rFonts w:hint="eastAsia"/>
          <w:b/>
          <w:bCs/>
          <w:color w:val="000000" w:themeColor="text1"/>
        </w:rPr>
        <w:t>Questionnaire</w:t>
      </w:r>
      <w:r w:rsidR="001C56AB" w:rsidRPr="0076762D">
        <w:rPr>
          <w:rFonts w:hint="eastAsia"/>
          <w:b/>
          <w:bCs/>
          <w:color w:val="000000" w:themeColor="text1"/>
        </w:rPr>
        <w:t xml:space="preserve">. </w:t>
      </w:r>
      <w:r w:rsidRPr="0076762D">
        <w:rPr>
          <w:color w:val="000000" w:themeColor="text1"/>
        </w:rPr>
        <w:t>The research was conducted through delivering questionnaire to 100 undergraduate English major students who took part in the autumn</w:t>
      </w:r>
      <w:r w:rsidR="00554C7E" w:rsidRPr="0076762D">
        <w:rPr>
          <w:color w:val="000000" w:themeColor="text1"/>
        </w:rPr>
        <w:t xml:space="preserve"> educational internship in 2024</w:t>
      </w:r>
      <w:r w:rsidRPr="0076762D">
        <w:rPr>
          <w:color w:val="000000" w:themeColor="text1"/>
        </w:rPr>
        <w:t>, and 57 effective answers were collected.</w:t>
      </w:r>
    </w:p>
    <w:p w14:paraId="53CCB7C8" w14:textId="13456229" w:rsidR="00B6395C" w:rsidRPr="0076762D" w:rsidRDefault="00B6395C" w:rsidP="00557F83">
      <w:pPr>
        <w:pStyle w:val="2011-1"/>
        <w:ind w:firstLine="420"/>
        <w:rPr>
          <w:color w:val="000000" w:themeColor="text1"/>
        </w:rPr>
      </w:pPr>
      <w:r w:rsidRPr="0076762D">
        <w:rPr>
          <w:color w:val="000000" w:themeColor="text1"/>
        </w:rPr>
        <w:t>The design of the questionnaire mainly focuses on students’ attitudes and unders</w:t>
      </w:r>
      <w:r w:rsidRPr="0076762D">
        <w:rPr>
          <w:rFonts w:hint="eastAsia"/>
          <w:color w:val="000000" w:themeColor="text1"/>
        </w:rPr>
        <w:t>t</w:t>
      </w:r>
      <w:r w:rsidRPr="0076762D">
        <w:rPr>
          <w:color w:val="000000" w:themeColor="text1"/>
        </w:rPr>
        <w:t xml:space="preserve">anding about teaching, their improvements aspects, the paths students </w:t>
      </w:r>
      <w:r w:rsidR="005D440C" w:rsidRPr="0076762D">
        <w:rPr>
          <w:color w:val="000000" w:themeColor="text1"/>
        </w:rPr>
        <w:t>go</w:t>
      </w:r>
      <w:r w:rsidRPr="0076762D">
        <w:rPr>
          <w:color w:val="000000" w:themeColor="text1"/>
        </w:rPr>
        <w:t xml:space="preserve"> through (how they improve their abilities), the weakness and challenges they face in internship.</w:t>
      </w:r>
    </w:p>
    <w:p w14:paraId="6FB35CA1" w14:textId="7B618C64" w:rsidR="00B6395C" w:rsidRPr="0076762D" w:rsidRDefault="00B6395C" w:rsidP="001C56AB">
      <w:pPr>
        <w:pStyle w:val="2"/>
        <w:spacing w:before="62"/>
        <w:rPr>
          <w:color w:val="000000" w:themeColor="text1"/>
        </w:rPr>
      </w:pPr>
      <w:r w:rsidRPr="0076762D">
        <w:rPr>
          <w:color w:val="000000" w:themeColor="text1"/>
        </w:rPr>
        <w:t xml:space="preserve">Data </w:t>
      </w:r>
      <w:r w:rsidR="001C56AB" w:rsidRPr="0076762D">
        <w:rPr>
          <w:color w:val="000000" w:themeColor="text1"/>
        </w:rPr>
        <w:t xml:space="preserve">Collection </w:t>
      </w:r>
      <w:r w:rsidRPr="0076762D">
        <w:rPr>
          <w:color w:val="000000" w:themeColor="text1"/>
        </w:rPr>
        <w:t xml:space="preserve">and </w:t>
      </w:r>
      <w:r w:rsidR="001C56AB" w:rsidRPr="0076762D">
        <w:rPr>
          <w:color w:val="000000" w:themeColor="text1"/>
        </w:rPr>
        <w:t>Analysis</w:t>
      </w:r>
    </w:p>
    <w:p w14:paraId="4EF578AF" w14:textId="6375659B" w:rsidR="00B6395C" w:rsidRPr="0076762D" w:rsidRDefault="00B6395C" w:rsidP="00557F83">
      <w:pPr>
        <w:pStyle w:val="2011-1"/>
        <w:ind w:firstLine="420"/>
        <w:rPr>
          <w:color w:val="000000" w:themeColor="text1"/>
        </w:rPr>
      </w:pPr>
      <w:r w:rsidRPr="0076762D">
        <w:rPr>
          <w:color w:val="000000" w:themeColor="text1"/>
        </w:rPr>
        <w:t xml:space="preserve">All </w:t>
      </w:r>
      <w:r w:rsidRPr="0076762D">
        <w:rPr>
          <w:rFonts w:hint="eastAsia"/>
          <w:color w:val="000000" w:themeColor="text1"/>
        </w:rPr>
        <w:t>questionnaires</w:t>
      </w:r>
      <w:r w:rsidRPr="0076762D">
        <w:rPr>
          <w:color w:val="000000" w:themeColor="text1"/>
        </w:rPr>
        <w:t xml:space="preserve"> are semi-structured su</w:t>
      </w:r>
      <w:r w:rsidRPr="0076762D">
        <w:rPr>
          <w:rFonts w:hint="eastAsia"/>
          <w:color w:val="000000" w:themeColor="text1"/>
        </w:rPr>
        <w:t>r</w:t>
      </w:r>
      <w:r w:rsidRPr="0076762D">
        <w:rPr>
          <w:color w:val="000000" w:themeColor="text1"/>
        </w:rPr>
        <w:t>vey designed</w:t>
      </w:r>
      <w:r w:rsidR="005D440C" w:rsidRPr="0076762D">
        <w:rPr>
          <w:color w:val="000000" w:themeColor="text1"/>
        </w:rPr>
        <w:t>.</w:t>
      </w:r>
      <w:r w:rsidRPr="0076762D">
        <w:rPr>
          <w:color w:val="000000" w:themeColor="text1"/>
        </w:rPr>
        <w:t xml:space="preserve"> English major undergraduate who really </w:t>
      </w:r>
      <w:r w:rsidRPr="0076762D">
        <w:rPr>
          <w:rFonts w:hint="eastAsia"/>
          <w:color w:val="000000" w:themeColor="text1"/>
        </w:rPr>
        <w:t>participated</w:t>
      </w:r>
      <w:r w:rsidRPr="0076762D">
        <w:rPr>
          <w:color w:val="000000" w:themeColor="text1"/>
        </w:rPr>
        <w:t xml:space="preserve"> in internship in 2024 are required to choose single or </w:t>
      </w:r>
      <w:r w:rsidRPr="0076762D">
        <w:rPr>
          <w:rFonts w:hint="eastAsia"/>
          <w:color w:val="000000" w:themeColor="text1"/>
        </w:rPr>
        <w:t>multiple</w:t>
      </w:r>
      <w:r w:rsidRPr="0076762D">
        <w:rPr>
          <w:color w:val="000000" w:themeColor="text1"/>
        </w:rPr>
        <w:t xml:space="preserve"> choices according to their owe intention and experiences. And the statistics are automatically counted by </w:t>
      </w:r>
      <w:r w:rsidRPr="0076762D">
        <w:rPr>
          <w:rFonts w:hint="eastAsia"/>
          <w:color w:val="000000" w:themeColor="text1"/>
        </w:rPr>
        <w:t>Questionnaire</w:t>
      </w:r>
      <w:r w:rsidRPr="0076762D">
        <w:rPr>
          <w:color w:val="000000" w:themeColor="text1"/>
        </w:rPr>
        <w:t xml:space="preserve"> Star. And all the data are carefully </w:t>
      </w:r>
      <w:r w:rsidRPr="0076762D">
        <w:rPr>
          <w:rFonts w:hint="eastAsia"/>
          <w:color w:val="000000" w:themeColor="text1"/>
        </w:rPr>
        <w:t>analyzed</w:t>
      </w:r>
      <w:r w:rsidRPr="0076762D">
        <w:rPr>
          <w:color w:val="000000" w:themeColor="text1"/>
        </w:rPr>
        <w:t>.</w:t>
      </w:r>
    </w:p>
    <w:p w14:paraId="3A23B681" w14:textId="42391D80" w:rsidR="00B6395C" w:rsidRPr="0076762D" w:rsidRDefault="00B6395C" w:rsidP="001C56AB">
      <w:pPr>
        <w:pStyle w:val="2011-10"/>
        <w:spacing w:before="156" w:after="93"/>
        <w:rPr>
          <w:color w:val="000000" w:themeColor="text1"/>
        </w:rPr>
      </w:pPr>
      <w:r w:rsidRPr="0076762D">
        <w:rPr>
          <w:color w:val="000000" w:themeColor="text1"/>
        </w:rPr>
        <w:t xml:space="preserve">Results and </w:t>
      </w:r>
      <w:r w:rsidR="001C56AB" w:rsidRPr="0076762D">
        <w:rPr>
          <w:color w:val="000000" w:themeColor="text1"/>
        </w:rPr>
        <w:t>Discussion</w:t>
      </w:r>
    </w:p>
    <w:p w14:paraId="071D400B" w14:textId="5CFB7020" w:rsidR="00B6395C" w:rsidRPr="0076762D" w:rsidRDefault="001C56AB" w:rsidP="001C56AB">
      <w:pPr>
        <w:pStyle w:val="2"/>
        <w:spacing w:before="62"/>
        <w:rPr>
          <w:color w:val="000000" w:themeColor="text1"/>
        </w:rPr>
      </w:pPr>
      <w:r w:rsidRPr="0076762D">
        <w:rPr>
          <w:color w:val="000000" w:themeColor="text1"/>
        </w:rPr>
        <w:t>Students’ Improvements</w:t>
      </w:r>
    </w:p>
    <w:p w14:paraId="082E9CEC" w14:textId="6AB5B7FA" w:rsidR="00B6395C" w:rsidRPr="0076762D" w:rsidRDefault="00B6395C" w:rsidP="00557F83">
      <w:pPr>
        <w:pStyle w:val="2011-1"/>
        <w:ind w:firstLine="420"/>
        <w:rPr>
          <w:color w:val="000000" w:themeColor="text1"/>
        </w:rPr>
      </w:pPr>
      <w:r w:rsidRPr="0076762D">
        <w:rPr>
          <w:color w:val="000000" w:themeColor="text1"/>
        </w:rPr>
        <w:t xml:space="preserve">First the investigation focuses on the improvement that students have gained in internship. By </w:t>
      </w:r>
      <w:r w:rsidRPr="0076762D">
        <w:rPr>
          <w:rFonts w:hint="eastAsia"/>
          <w:color w:val="000000" w:themeColor="text1"/>
        </w:rPr>
        <w:t>analyzing</w:t>
      </w:r>
      <w:r w:rsidRPr="0076762D">
        <w:rPr>
          <w:color w:val="000000" w:themeColor="text1"/>
        </w:rPr>
        <w:t xml:space="preserve"> the data from the </w:t>
      </w:r>
      <w:r w:rsidRPr="0076762D">
        <w:rPr>
          <w:rFonts w:hint="eastAsia"/>
          <w:color w:val="000000" w:themeColor="text1"/>
        </w:rPr>
        <w:t>questionnaires</w:t>
      </w:r>
      <w:r w:rsidRPr="0076762D">
        <w:rPr>
          <w:color w:val="000000" w:themeColor="text1"/>
        </w:rPr>
        <w:t xml:space="preserve">, the results are showed as in the </w:t>
      </w:r>
      <w:r w:rsidR="005D440C" w:rsidRPr="0076762D">
        <w:rPr>
          <w:color w:val="000000" w:themeColor="text1"/>
        </w:rPr>
        <w:t>figure</w:t>
      </w:r>
      <w:r w:rsidRPr="0076762D">
        <w:rPr>
          <w:color w:val="000000" w:themeColor="text1"/>
        </w:rPr>
        <w:t>s below.</w:t>
      </w:r>
      <w:r w:rsidRPr="0076762D">
        <w:rPr>
          <w:rFonts w:hint="eastAsia"/>
          <w:color w:val="000000" w:themeColor="text1"/>
        </w:rPr>
        <w:t xml:space="preserve"> </w:t>
      </w:r>
      <w:r w:rsidRPr="0076762D">
        <w:rPr>
          <w:color w:val="000000" w:themeColor="text1"/>
        </w:rPr>
        <w:t xml:space="preserve">The following statistics will answer this question: What aspects have students’ improved a lot after </w:t>
      </w:r>
      <w:bookmarkStart w:id="12" w:name="_Hlk208223980"/>
      <w:r w:rsidRPr="0076762D">
        <w:rPr>
          <w:color w:val="000000" w:themeColor="text1"/>
        </w:rPr>
        <w:t>internship</w:t>
      </w:r>
      <w:bookmarkEnd w:id="12"/>
      <w:r w:rsidRPr="0076762D">
        <w:rPr>
          <w:color w:val="000000" w:themeColor="text1"/>
        </w:rPr>
        <w:t>? The first group questions include two questions as the following:</w:t>
      </w:r>
    </w:p>
    <w:p w14:paraId="7F46C2AD" w14:textId="2635A5C1" w:rsidR="00B6395C" w:rsidRPr="0076762D" w:rsidRDefault="00B6395C" w:rsidP="00557F83">
      <w:pPr>
        <w:pStyle w:val="2011-1"/>
        <w:ind w:firstLine="420"/>
        <w:rPr>
          <w:color w:val="000000" w:themeColor="text1"/>
        </w:rPr>
      </w:pPr>
      <w:r w:rsidRPr="0076762D">
        <w:rPr>
          <w:color w:val="000000" w:themeColor="text1"/>
        </w:rPr>
        <w:t>Question</w:t>
      </w:r>
      <w:r w:rsidRPr="0076762D">
        <w:rPr>
          <w:rFonts w:hint="eastAsia"/>
          <w:color w:val="000000" w:themeColor="text1"/>
        </w:rPr>
        <w:t xml:space="preserve"> </w:t>
      </w:r>
      <w:r w:rsidRPr="0076762D">
        <w:rPr>
          <w:color w:val="000000" w:themeColor="text1"/>
        </w:rPr>
        <w:t xml:space="preserve">1: How is your practical ability in teaching </w:t>
      </w:r>
      <w:r w:rsidR="005D440C" w:rsidRPr="0076762D">
        <w:rPr>
          <w:color w:val="000000" w:themeColor="text1"/>
        </w:rPr>
        <w:t>English during your internship?</w:t>
      </w:r>
      <w:r w:rsidRPr="0076762D">
        <w:rPr>
          <w:color w:val="000000" w:themeColor="text1"/>
        </w:rPr>
        <w:t xml:space="preserve"> [Multiple Choice Question]</w:t>
      </w:r>
    </w:p>
    <w:p w14:paraId="24C2DA21" w14:textId="77777777" w:rsidR="00DD0123" w:rsidRPr="0076762D" w:rsidRDefault="00DD0123" w:rsidP="00DD0123">
      <w:pPr>
        <w:pStyle w:val="2011-1"/>
        <w:ind w:firstLine="420"/>
        <w:rPr>
          <w:color w:val="000000" w:themeColor="text1"/>
        </w:rPr>
      </w:pPr>
      <w:r w:rsidRPr="0076762D">
        <w:rPr>
          <w:color w:val="000000" w:themeColor="text1"/>
        </w:rPr>
        <w:t>It indicates from Figure 1 that 37 students believe that they have improved their English teaching ability a lot, occupying 64.91%. 17 students think that their practical ability in English teaching is average, occupying 29.82%. Only three students think their practical ability is low.</w:t>
      </w:r>
    </w:p>
    <w:p w14:paraId="496E9AAF" w14:textId="77777777" w:rsidR="00DD0123" w:rsidRPr="0076762D" w:rsidRDefault="00DD0123" w:rsidP="00DD0123">
      <w:pPr>
        <w:pStyle w:val="2011-1"/>
        <w:ind w:firstLine="420"/>
        <w:rPr>
          <w:color w:val="000000" w:themeColor="text1"/>
        </w:rPr>
      </w:pPr>
      <w:bookmarkStart w:id="13" w:name="_Hlk208137617"/>
      <w:r w:rsidRPr="0076762D">
        <w:rPr>
          <w:color w:val="000000" w:themeColor="text1"/>
        </w:rPr>
        <w:t>Question</w:t>
      </w:r>
      <w:r w:rsidRPr="0076762D">
        <w:rPr>
          <w:rFonts w:hint="eastAsia"/>
          <w:color w:val="000000" w:themeColor="text1"/>
        </w:rPr>
        <w:t xml:space="preserve"> </w:t>
      </w:r>
      <w:r w:rsidRPr="0076762D">
        <w:rPr>
          <w:color w:val="000000" w:themeColor="text1"/>
        </w:rPr>
        <w:t>2:</w:t>
      </w:r>
      <w:bookmarkEnd w:id="13"/>
      <w:r w:rsidRPr="0076762D">
        <w:rPr>
          <w:rFonts w:hint="eastAsia"/>
          <w:color w:val="000000" w:themeColor="text1"/>
        </w:rPr>
        <w:t xml:space="preserve"> </w:t>
      </w:r>
      <w:r w:rsidRPr="0076762D">
        <w:rPr>
          <w:color w:val="000000" w:themeColor="text1"/>
        </w:rPr>
        <w:t>How was your ability to manage a class during your internship? [Multiple Choice Question]</w:t>
      </w:r>
    </w:p>
    <w:p w14:paraId="4D80F0EE" w14:textId="4BAE8734" w:rsidR="00DD0123" w:rsidRPr="0076762D" w:rsidRDefault="00DD0123" w:rsidP="00DD0123">
      <w:pPr>
        <w:pStyle w:val="2011-1"/>
        <w:ind w:firstLine="420"/>
        <w:rPr>
          <w:color w:val="000000" w:themeColor="text1"/>
        </w:rPr>
      </w:pPr>
      <w:r w:rsidRPr="0076762D">
        <w:rPr>
          <w:color w:val="000000" w:themeColor="text1"/>
        </w:rPr>
        <w:t>Figure 2</w:t>
      </w:r>
      <w:r w:rsidRPr="0076762D">
        <w:rPr>
          <w:rFonts w:hint="eastAsia"/>
          <w:color w:val="000000" w:themeColor="text1"/>
        </w:rPr>
        <w:t xml:space="preserve"> </w:t>
      </w:r>
      <w:r w:rsidRPr="0076762D">
        <w:rPr>
          <w:color w:val="000000" w:themeColor="text1"/>
        </w:rPr>
        <w:t xml:space="preserve">indicates that 19 students believe they have relatively high abilities in managing classroom teaching, </w:t>
      </w:r>
      <w:bookmarkStart w:id="14" w:name="OLE_LINK1"/>
      <w:r w:rsidRPr="0076762D">
        <w:rPr>
          <w:color w:val="000000" w:themeColor="text1"/>
        </w:rPr>
        <w:t>occupying 33%</w:t>
      </w:r>
      <w:bookmarkEnd w:id="14"/>
      <w:r w:rsidRPr="0076762D">
        <w:rPr>
          <w:color w:val="000000" w:themeColor="text1"/>
        </w:rPr>
        <w:t>. Six students think that their they have high abilities in managing classroom teaching, occupying</w:t>
      </w:r>
      <w:r w:rsidR="00360801">
        <w:rPr>
          <w:rFonts w:hint="eastAsia"/>
          <w:color w:val="000000" w:themeColor="text1"/>
        </w:rPr>
        <w:t xml:space="preserve"> </w:t>
      </w:r>
      <w:r w:rsidRPr="0076762D">
        <w:rPr>
          <w:color w:val="000000" w:themeColor="text1"/>
        </w:rPr>
        <w:lastRenderedPageBreak/>
        <w:t xml:space="preserve">10.52 </w:t>
      </w:r>
      <w:bookmarkStart w:id="15" w:name="_Hlk208240058"/>
      <w:r w:rsidRPr="0076762D">
        <w:rPr>
          <w:color w:val="000000" w:themeColor="text1"/>
        </w:rPr>
        <w:t>%</w:t>
      </w:r>
      <w:bookmarkEnd w:id="15"/>
      <w:r w:rsidRPr="0076762D">
        <w:rPr>
          <w:color w:val="000000" w:themeColor="text1"/>
        </w:rPr>
        <w:t>, while 30 students think their managing abilities are in average level, occupying 52.63%. It indicates that more than half students’ abilities in managing a class are in average level, which needs improving.</w:t>
      </w:r>
    </w:p>
    <w:p w14:paraId="73249AB4" w14:textId="77777777" w:rsidR="00DD0123" w:rsidRPr="0076762D" w:rsidRDefault="00DD0123" w:rsidP="00DD0123">
      <w:pPr>
        <w:pStyle w:val="2011-17"/>
        <w:rPr>
          <w:color w:val="000000" w:themeColor="text1"/>
        </w:rPr>
      </w:pPr>
    </w:p>
    <w:p w14:paraId="58A768D9" w14:textId="77777777" w:rsidR="00B6395C" w:rsidRPr="0076762D" w:rsidRDefault="00B6395C" w:rsidP="001C56AB">
      <w:pPr>
        <w:pStyle w:val="2011-16"/>
        <w:rPr>
          <w:color w:val="000000" w:themeColor="text1"/>
        </w:rPr>
      </w:pPr>
      <w:r w:rsidRPr="0076762D">
        <w:rPr>
          <w:color w:val="000000" w:themeColor="text1"/>
        </w:rPr>
        <w:drawing>
          <wp:inline distT="0" distB="0" distL="0" distR="0" wp14:anchorId="203A38BF" wp14:editId="42B00504">
            <wp:extent cx="5580000" cy="2448000"/>
            <wp:effectExtent l="0" t="0" r="1905" b="9525"/>
            <wp:docPr id="71591734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6E2C5E" w14:textId="783735F7" w:rsidR="00B6395C" w:rsidRPr="0076762D" w:rsidRDefault="005D440C" w:rsidP="001E284F">
      <w:pPr>
        <w:pStyle w:val="2011Fig-1"/>
        <w:rPr>
          <w:color w:val="000000" w:themeColor="text1"/>
          <w:lang w:eastAsia="zh-CN"/>
        </w:rPr>
      </w:pPr>
      <w:bookmarkStart w:id="16" w:name="_Hlk208239459"/>
      <w:r w:rsidRPr="0076762D">
        <w:rPr>
          <w:i/>
          <w:color w:val="000000" w:themeColor="text1"/>
        </w:rPr>
        <w:t>Figure</w:t>
      </w:r>
      <w:r w:rsidRPr="0076762D">
        <w:rPr>
          <w:i/>
          <w:iCs/>
          <w:color w:val="000000" w:themeColor="text1"/>
        </w:rPr>
        <w:t xml:space="preserve"> </w:t>
      </w:r>
      <w:r w:rsidR="00B6395C" w:rsidRPr="0076762D">
        <w:rPr>
          <w:i/>
          <w:iCs/>
          <w:color w:val="000000" w:themeColor="text1"/>
        </w:rPr>
        <w:t>1</w:t>
      </w:r>
      <w:r w:rsidR="001C56AB" w:rsidRPr="0076762D">
        <w:rPr>
          <w:rFonts w:hint="eastAsia"/>
          <w:i/>
          <w:iCs/>
          <w:color w:val="000000" w:themeColor="text1"/>
        </w:rPr>
        <w:t>.</w:t>
      </w:r>
      <w:r w:rsidR="00B6395C" w:rsidRPr="0076762D">
        <w:rPr>
          <w:rFonts w:hint="eastAsia"/>
          <w:i/>
          <w:iCs/>
          <w:color w:val="000000" w:themeColor="text1"/>
        </w:rPr>
        <w:t xml:space="preserve"> </w:t>
      </w:r>
      <w:r w:rsidR="00B6395C" w:rsidRPr="0076762D">
        <w:rPr>
          <w:rFonts w:hint="eastAsia"/>
          <w:color w:val="000000" w:themeColor="text1"/>
        </w:rPr>
        <w:t>Normal students</w:t>
      </w:r>
      <w:r w:rsidR="00B6395C" w:rsidRPr="0076762D">
        <w:rPr>
          <w:color w:val="000000" w:themeColor="text1"/>
        </w:rPr>
        <w:t>’ English</w:t>
      </w:r>
      <w:r w:rsidR="00B6395C" w:rsidRPr="0076762D">
        <w:rPr>
          <w:rFonts w:hint="eastAsia"/>
          <w:color w:val="000000" w:themeColor="text1"/>
        </w:rPr>
        <w:t xml:space="preserve"> </w:t>
      </w:r>
      <w:r w:rsidR="00B6395C" w:rsidRPr="0076762D">
        <w:rPr>
          <w:color w:val="000000" w:themeColor="text1"/>
        </w:rPr>
        <w:t>practical</w:t>
      </w:r>
      <w:r w:rsidR="00B6395C" w:rsidRPr="0076762D">
        <w:rPr>
          <w:rFonts w:hint="eastAsia"/>
          <w:color w:val="000000" w:themeColor="text1"/>
        </w:rPr>
        <w:t xml:space="preserve"> </w:t>
      </w:r>
      <w:r w:rsidR="00B6395C" w:rsidRPr="0076762D">
        <w:rPr>
          <w:color w:val="000000" w:themeColor="text1"/>
        </w:rPr>
        <w:t>teaching ability</w:t>
      </w:r>
      <w:r w:rsidR="00FD141E" w:rsidRPr="0076762D">
        <w:rPr>
          <w:rFonts w:hint="eastAsia"/>
          <w:color w:val="000000" w:themeColor="text1"/>
          <w:lang w:eastAsia="zh-CN"/>
        </w:rPr>
        <w:t>.</w:t>
      </w:r>
    </w:p>
    <w:bookmarkEnd w:id="16"/>
    <w:p w14:paraId="76DCD351" w14:textId="77777777" w:rsidR="001C56AB" w:rsidRPr="0076762D" w:rsidRDefault="001C56AB" w:rsidP="001C56AB">
      <w:pPr>
        <w:pStyle w:val="2011-17"/>
        <w:rPr>
          <w:color w:val="000000" w:themeColor="text1"/>
        </w:rPr>
      </w:pPr>
    </w:p>
    <w:p w14:paraId="1DF62C60" w14:textId="77777777" w:rsidR="00B6395C" w:rsidRPr="0076762D" w:rsidRDefault="00B6395C" w:rsidP="001C56AB">
      <w:pPr>
        <w:pStyle w:val="2011-16"/>
        <w:rPr>
          <w:color w:val="000000" w:themeColor="text1"/>
        </w:rPr>
      </w:pPr>
      <w:r w:rsidRPr="0076762D">
        <w:rPr>
          <w:color w:val="000000" w:themeColor="text1"/>
        </w:rPr>
        <w:drawing>
          <wp:inline distT="0" distB="0" distL="0" distR="0" wp14:anchorId="2F618FD1" wp14:editId="44C4C4DA">
            <wp:extent cx="5580000" cy="2376000"/>
            <wp:effectExtent l="0" t="0" r="1905" b="5715"/>
            <wp:docPr id="84174389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111C2C" w14:textId="2E44733F" w:rsidR="00B6395C" w:rsidRPr="0076762D" w:rsidRDefault="005D440C" w:rsidP="001C56AB">
      <w:pPr>
        <w:pStyle w:val="2011Fig-1"/>
        <w:rPr>
          <w:color w:val="000000" w:themeColor="text1"/>
          <w:lang w:eastAsia="zh-CN"/>
        </w:rPr>
      </w:pPr>
      <w:r w:rsidRPr="0076762D">
        <w:rPr>
          <w:i/>
          <w:color w:val="000000" w:themeColor="text1"/>
        </w:rPr>
        <w:t>Figure</w:t>
      </w:r>
      <w:r w:rsidRPr="0076762D">
        <w:rPr>
          <w:i/>
          <w:iCs/>
          <w:color w:val="000000" w:themeColor="text1"/>
        </w:rPr>
        <w:t xml:space="preserve"> </w:t>
      </w:r>
      <w:r w:rsidR="00B6395C" w:rsidRPr="0076762D">
        <w:rPr>
          <w:i/>
          <w:iCs/>
          <w:color w:val="000000" w:themeColor="text1"/>
        </w:rPr>
        <w:t>2</w:t>
      </w:r>
      <w:r w:rsidR="001C56AB" w:rsidRPr="0076762D">
        <w:rPr>
          <w:rFonts w:hint="eastAsia"/>
          <w:i/>
          <w:iCs/>
          <w:color w:val="000000" w:themeColor="text1"/>
        </w:rPr>
        <w:t>.</w:t>
      </w:r>
      <w:r w:rsidR="00B6395C" w:rsidRPr="0076762D">
        <w:rPr>
          <w:color w:val="000000" w:themeColor="text1"/>
        </w:rPr>
        <w:t xml:space="preserve"> </w:t>
      </w:r>
      <w:r w:rsidR="00B6395C" w:rsidRPr="0076762D">
        <w:rPr>
          <w:rFonts w:hint="eastAsia"/>
          <w:color w:val="000000" w:themeColor="text1"/>
        </w:rPr>
        <w:t>Normal students</w:t>
      </w:r>
      <w:r w:rsidR="00B6395C" w:rsidRPr="0076762D">
        <w:rPr>
          <w:color w:val="000000" w:themeColor="text1"/>
        </w:rPr>
        <w:t>’ class</w:t>
      </w:r>
      <w:r w:rsidR="00B6395C" w:rsidRPr="0076762D">
        <w:rPr>
          <w:rFonts w:hint="eastAsia"/>
          <w:color w:val="000000" w:themeColor="text1"/>
        </w:rPr>
        <w:t xml:space="preserve">room </w:t>
      </w:r>
      <w:r w:rsidR="00B6395C" w:rsidRPr="0076762D">
        <w:rPr>
          <w:color w:val="000000" w:themeColor="text1"/>
        </w:rPr>
        <w:t>manage</w:t>
      </w:r>
      <w:r w:rsidR="00B6395C" w:rsidRPr="0076762D">
        <w:rPr>
          <w:rFonts w:hint="eastAsia"/>
          <w:color w:val="000000" w:themeColor="text1"/>
        </w:rPr>
        <w:t xml:space="preserve">ment </w:t>
      </w:r>
      <w:r w:rsidR="00B6395C" w:rsidRPr="0076762D">
        <w:rPr>
          <w:color w:val="000000" w:themeColor="text1"/>
        </w:rPr>
        <w:t>abilit</w:t>
      </w:r>
      <w:r w:rsidR="00B6395C" w:rsidRPr="0076762D">
        <w:rPr>
          <w:rFonts w:hint="eastAsia"/>
          <w:color w:val="000000" w:themeColor="text1"/>
        </w:rPr>
        <w:t>ies</w:t>
      </w:r>
      <w:r w:rsidR="001E284F" w:rsidRPr="0076762D">
        <w:rPr>
          <w:rFonts w:hint="eastAsia"/>
          <w:color w:val="000000" w:themeColor="text1"/>
          <w:lang w:eastAsia="zh-CN"/>
        </w:rPr>
        <w:t>.</w:t>
      </w:r>
    </w:p>
    <w:p w14:paraId="71129D75" w14:textId="77777777" w:rsidR="001E284F" w:rsidRPr="0076762D" w:rsidRDefault="001E284F" w:rsidP="001E284F">
      <w:pPr>
        <w:pStyle w:val="2011-17"/>
        <w:rPr>
          <w:color w:val="000000" w:themeColor="text1"/>
        </w:rPr>
      </w:pPr>
    </w:p>
    <w:p w14:paraId="26F69737" w14:textId="77777777" w:rsidR="00B6395C" w:rsidRPr="0076762D" w:rsidRDefault="00B6395C" w:rsidP="00557F83">
      <w:pPr>
        <w:pStyle w:val="2011-1"/>
        <w:ind w:firstLine="420"/>
        <w:rPr>
          <w:color w:val="000000" w:themeColor="text1"/>
        </w:rPr>
      </w:pPr>
      <w:r w:rsidRPr="0076762D">
        <w:rPr>
          <w:color w:val="000000" w:themeColor="text1"/>
        </w:rPr>
        <w:t>However,</w:t>
      </w:r>
      <w:r w:rsidRPr="0076762D">
        <w:rPr>
          <w:rFonts w:hint="eastAsia"/>
          <w:color w:val="000000" w:themeColor="text1"/>
        </w:rPr>
        <w:t xml:space="preserve"> </w:t>
      </w:r>
      <w:r w:rsidRPr="0076762D">
        <w:rPr>
          <w:color w:val="000000" w:themeColor="text1"/>
        </w:rPr>
        <w:t xml:space="preserve">compared to their prior experience without taking part in the internship, </w:t>
      </w:r>
      <w:bookmarkStart w:id="17" w:name="_Hlk209885653"/>
      <w:r w:rsidRPr="0076762D">
        <w:rPr>
          <w:color w:val="000000" w:themeColor="text1"/>
        </w:rPr>
        <w:t xml:space="preserve">most of them have improved their practical abilities in teaching and managing a class to some degree. Many students expressed that they gained a lot from practice teaching English, although they are still weak in managing a large class, </w:t>
      </w:r>
      <w:r w:rsidRPr="0076762D">
        <w:rPr>
          <w:rFonts w:hint="eastAsia"/>
          <w:color w:val="000000" w:themeColor="text1"/>
        </w:rPr>
        <w:t>especially</w:t>
      </w:r>
      <w:r w:rsidRPr="0076762D">
        <w:rPr>
          <w:color w:val="000000" w:themeColor="text1"/>
        </w:rPr>
        <w:t xml:space="preserve"> when facing some students who violate the class </w:t>
      </w:r>
      <w:r w:rsidRPr="0076762D">
        <w:rPr>
          <w:rFonts w:hint="eastAsia"/>
          <w:color w:val="000000" w:themeColor="text1"/>
        </w:rPr>
        <w:t>disciplines</w:t>
      </w:r>
      <w:r w:rsidRPr="0076762D">
        <w:rPr>
          <w:color w:val="000000" w:themeColor="text1"/>
        </w:rPr>
        <w:t>.</w:t>
      </w:r>
    </w:p>
    <w:bookmarkEnd w:id="17"/>
    <w:p w14:paraId="5D13F1EB" w14:textId="262AD0D5" w:rsidR="00B6395C" w:rsidRPr="0076762D" w:rsidRDefault="00B6395C" w:rsidP="00557F83">
      <w:pPr>
        <w:pStyle w:val="2011-1"/>
        <w:ind w:firstLine="420"/>
        <w:rPr>
          <w:color w:val="000000" w:themeColor="text1"/>
        </w:rPr>
      </w:pPr>
      <w:r w:rsidRPr="0076762D">
        <w:rPr>
          <w:color w:val="000000" w:themeColor="text1"/>
        </w:rPr>
        <w:t xml:space="preserve">From the statistics in </w:t>
      </w:r>
      <w:r w:rsidR="005D440C" w:rsidRPr="0076762D">
        <w:rPr>
          <w:color w:val="000000" w:themeColor="text1"/>
        </w:rPr>
        <w:t xml:space="preserve">Figure </w:t>
      </w:r>
      <w:r w:rsidRPr="0076762D">
        <w:rPr>
          <w:color w:val="000000" w:themeColor="text1"/>
        </w:rPr>
        <w:t xml:space="preserve">1 and </w:t>
      </w:r>
      <w:r w:rsidR="005D440C" w:rsidRPr="0076762D">
        <w:rPr>
          <w:color w:val="000000" w:themeColor="text1"/>
        </w:rPr>
        <w:t>Figure</w:t>
      </w:r>
      <w:r w:rsidRPr="0076762D">
        <w:rPr>
          <w:color w:val="000000" w:themeColor="text1"/>
        </w:rPr>
        <w:t xml:space="preserve"> 2, they show that students abilities in teaching English and managing classes have been improved, as there are individual differences among students</w:t>
      </w:r>
      <w:r w:rsidRPr="0076762D">
        <w:rPr>
          <w:rFonts w:hint="eastAsia"/>
          <w:color w:val="000000" w:themeColor="text1"/>
        </w:rPr>
        <w:t>.</w:t>
      </w:r>
      <w:r w:rsidRPr="0076762D">
        <w:rPr>
          <w:color w:val="000000" w:themeColor="text1"/>
        </w:rPr>
        <w:t xml:space="preserve"> </w:t>
      </w:r>
      <w:r w:rsidRPr="0076762D">
        <w:rPr>
          <w:rFonts w:hint="eastAsia"/>
          <w:color w:val="000000" w:themeColor="text1"/>
        </w:rPr>
        <w:t>S</w:t>
      </w:r>
      <w:r w:rsidRPr="0076762D">
        <w:rPr>
          <w:color w:val="000000" w:themeColor="text1"/>
        </w:rPr>
        <w:t xml:space="preserve">ome students may improve their abilities quickly, while some may improve slowly. </w:t>
      </w:r>
      <w:r w:rsidRPr="0076762D">
        <w:rPr>
          <w:rFonts w:hint="eastAsia"/>
          <w:color w:val="000000" w:themeColor="text1"/>
        </w:rPr>
        <w:t>T</w:t>
      </w:r>
      <w:r w:rsidRPr="0076762D">
        <w:rPr>
          <w:color w:val="000000" w:themeColor="text1"/>
        </w:rPr>
        <w:t>he statistics also indicate that only a few students expressed their little improvement in teaching and management.</w:t>
      </w:r>
    </w:p>
    <w:p w14:paraId="6134B583" w14:textId="16EE4C5D" w:rsidR="00B6395C" w:rsidRPr="0076762D" w:rsidRDefault="00B6395C" w:rsidP="006A105B">
      <w:pPr>
        <w:pStyle w:val="2"/>
        <w:spacing w:before="62" w:after="0"/>
        <w:rPr>
          <w:color w:val="000000" w:themeColor="text1"/>
        </w:rPr>
      </w:pPr>
      <w:r w:rsidRPr="0076762D">
        <w:rPr>
          <w:color w:val="000000" w:themeColor="text1"/>
        </w:rPr>
        <w:t xml:space="preserve">The </w:t>
      </w:r>
      <w:r w:rsidR="005E48C9" w:rsidRPr="0076762D">
        <w:rPr>
          <w:color w:val="000000" w:themeColor="text1"/>
        </w:rPr>
        <w:t xml:space="preserve">Reasons </w:t>
      </w:r>
      <w:r w:rsidRPr="0076762D">
        <w:rPr>
          <w:color w:val="000000" w:themeColor="text1"/>
        </w:rPr>
        <w:t xml:space="preserve">of </w:t>
      </w:r>
      <w:r w:rsidR="005E48C9" w:rsidRPr="0076762D">
        <w:rPr>
          <w:color w:val="000000" w:themeColor="text1"/>
        </w:rPr>
        <w:t>Improvements</w:t>
      </w:r>
    </w:p>
    <w:p w14:paraId="3E244712" w14:textId="3ED008CC" w:rsidR="00B6395C" w:rsidRPr="0076762D" w:rsidRDefault="00B6395C" w:rsidP="00557F83">
      <w:pPr>
        <w:pStyle w:val="2011-1"/>
        <w:ind w:firstLine="420"/>
        <w:rPr>
          <w:color w:val="000000" w:themeColor="text1"/>
        </w:rPr>
      </w:pPr>
      <w:r w:rsidRPr="0076762D">
        <w:rPr>
          <w:color w:val="000000" w:themeColor="text1"/>
        </w:rPr>
        <w:t>Why students can improve their teaching and managing abilities in a fe</w:t>
      </w:r>
      <w:r w:rsidR="009173B3" w:rsidRPr="0076762D">
        <w:rPr>
          <w:color w:val="000000" w:themeColor="text1"/>
        </w:rPr>
        <w:t>w months’ internship programme?</w:t>
      </w:r>
      <w:r w:rsidRPr="0076762D">
        <w:rPr>
          <w:color w:val="000000" w:themeColor="text1"/>
        </w:rPr>
        <w:t xml:space="preserve"> </w:t>
      </w:r>
      <w:r w:rsidRPr="0076762D">
        <w:rPr>
          <w:rFonts w:hint="eastAsia"/>
          <w:color w:val="000000" w:themeColor="text1"/>
        </w:rPr>
        <w:t>T</w:t>
      </w:r>
      <w:r w:rsidRPr="0076762D">
        <w:rPr>
          <w:color w:val="000000" w:themeColor="text1"/>
        </w:rPr>
        <w:t>he following discussion will focus on the reasons based on three questions.</w:t>
      </w:r>
    </w:p>
    <w:p w14:paraId="4805F1B7" w14:textId="20474FC4" w:rsidR="00B6395C" w:rsidRPr="0076762D" w:rsidRDefault="00B6395C" w:rsidP="00557F83">
      <w:pPr>
        <w:pStyle w:val="2011-1"/>
        <w:ind w:firstLine="422"/>
        <w:rPr>
          <w:color w:val="000000" w:themeColor="text1"/>
        </w:rPr>
      </w:pPr>
      <w:r w:rsidRPr="0076762D">
        <w:rPr>
          <w:b/>
          <w:bCs/>
          <w:color w:val="000000" w:themeColor="text1"/>
        </w:rPr>
        <w:lastRenderedPageBreak/>
        <w:t>Students’ understanding about teaching</w:t>
      </w:r>
      <w:r w:rsidR="005E48C9" w:rsidRPr="0076762D">
        <w:rPr>
          <w:rFonts w:hint="eastAsia"/>
          <w:b/>
          <w:bCs/>
          <w:color w:val="000000" w:themeColor="text1"/>
        </w:rPr>
        <w:t xml:space="preserve">. </w:t>
      </w:r>
      <w:bookmarkStart w:id="18" w:name="_Hlk208310223"/>
      <w:r w:rsidRPr="0076762D">
        <w:rPr>
          <w:color w:val="000000" w:themeColor="text1"/>
        </w:rPr>
        <w:t>Question</w:t>
      </w:r>
      <w:bookmarkEnd w:id="18"/>
      <w:r w:rsidRPr="0076762D">
        <w:rPr>
          <w:color w:val="000000" w:themeColor="text1"/>
        </w:rPr>
        <w:t xml:space="preserve"> 3: In your opinion, in what aspects can the implementation of “moral education and talent cultivation” be carried out? [Multiple</w:t>
      </w:r>
      <w:r w:rsidR="009173B3" w:rsidRPr="0076762D">
        <w:rPr>
          <w:color w:val="000000" w:themeColor="text1"/>
        </w:rPr>
        <w:t xml:space="preserve"> Choice Qu</w:t>
      </w:r>
      <w:r w:rsidRPr="0076762D">
        <w:rPr>
          <w:color w:val="000000" w:themeColor="text1"/>
        </w:rPr>
        <w:t>estion]</w:t>
      </w:r>
    </w:p>
    <w:p w14:paraId="6630F3AF" w14:textId="77777777" w:rsidR="008560DA" w:rsidRPr="0076762D" w:rsidRDefault="008560DA" w:rsidP="008560DA">
      <w:pPr>
        <w:pStyle w:val="2011-17"/>
        <w:rPr>
          <w:color w:val="000000" w:themeColor="text1"/>
        </w:rPr>
      </w:pPr>
    </w:p>
    <w:p w14:paraId="2716D68B" w14:textId="77777777" w:rsidR="00B6395C" w:rsidRPr="0076762D" w:rsidRDefault="00B6395C" w:rsidP="008560DA">
      <w:pPr>
        <w:pStyle w:val="2011-16"/>
        <w:rPr>
          <w:color w:val="000000" w:themeColor="text1"/>
        </w:rPr>
      </w:pPr>
      <w:r w:rsidRPr="0076762D">
        <w:rPr>
          <w:color w:val="000000" w:themeColor="text1"/>
        </w:rPr>
        <w:drawing>
          <wp:inline distT="0" distB="0" distL="0" distR="0" wp14:anchorId="71A7AF2F" wp14:editId="47E383B4">
            <wp:extent cx="5580000" cy="2700000"/>
            <wp:effectExtent l="0" t="0" r="1905" b="5715"/>
            <wp:docPr id="33209590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315CE7" w14:textId="7429E5D4" w:rsidR="00B6395C" w:rsidRPr="0076762D" w:rsidRDefault="005D440C" w:rsidP="008560DA">
      <w:pPr>
        <w:pStyle w:val="2011Fig-1"/>
        <w:rPr>
          <w:color w:val="000000" w:themeColor="text1"/>
          <w:lang w:eastAsia="zh-CN"/>
        </w:rPr>
      </w:pPr>
      <w:r w:rsidRPr="0076762D">
        <w:rPr>
          <w:i/>
          <w:color w:val="000000" w:themeColor="text1"/>
        </w:rPr>
        <w:t>Figure</w:t>
      </w:r>
      <w:r w:rsidR="00B6395C" w:rsidRPr="0076762D">
        <w:rPr>
          <w:i/>
          <w:iCs/>
          <w:color w:val="000000" w:themeColor="text1"/>
        </w:rPr>
        <w:t xml:space="preserve"> 3</w:t>
      </w:r>
      <w:r w:rsidR="008560DA" w:rsidRPr="0076762D">
        <w:rPr>
          <w:rFonts w:hint="eastAsia"/>
          <w:i/>
          <w:iCs/>
          <w:color w:val="000000" w:themeColor="text1"/>
        </w:rPr>
        <w:t>.</w:t>
      </w:r>
      <w:r w:rsidR="00B6395C" w:rsidRPr="0076762D">
        <w:rPr>
          <w:rFonts w:hint="eastAsia"/>
          <w:color w:val="000000" w:themeColor="text1"/>
        </w:rPr>
        <w:t xml:space="preserve"> Normal students</w:t>
      </w:r>
      <w:r w:rsidR="00B6395C" w:rsidRPr="0076762D">
        <w:rPr>
          <w:color w:val="000000" w:themeColor="text1"/>
        </w:rPr>
        <w:t>’ implementation of “moral education and talent cultivation”</w:t>
      </w:r>
      <w:r w:rsidR="00C932B9" w:rsidRPr="0076762D">
        <w:rPr>
          <w:rFonts w:hint="eastAsia"/>
          <w:color w:val="000000" w:themeColor="text1"/>
          <w:lang w:eastAsia="zh-CN"/>
        </w:rPr>
        <w:t>.</w:t>
      </w:r>
    </w:p>
    <w:p w14:paraId="6F660053" w14:textId="77777777" w:rsidR="00C932B9" w:rsidRPr="0076762D" w:rsidRDefault="00C932B9" w:rsidP="00C932B9">
      <w:pPr>
        <w:pStyle w:val="2011-17"/>
        <w:rPr>
          <w:color w:val="000000" w:themeColor="text1"/>
        </w:rPr>
      </w:pPr>
    </w:p>
    <w:p w14:paraId="2AC5CB8F" w14:textId="44D23502" w:rsidR="00B6395C" w:rsidRPr="0076762D" w:rsidRDefault="005D440C" w:rsidP="00557F83">
      <w:pPr>
        <w:pStyle w:val="2011-1"/>
        <w:ind w:firstLine="420"/>
        <w:rPr>
          <w:color w:val="000000" w:themeColor="text1"/>
        </w:rPr>
      </w:pPr>
      <w:r w:rsidRPr="0076762D">
        <w:rPr>
          <w:color w:val="000000" w:themeColor="text1"/>
        </w:rPr>
        <w:t>Figure</w:t>
      </w:r>
      <w:r w:rsidR="00B6395C" w:rsidRPr="0076762D">
        <w:rPr>
          <w:color w:val="000000" w:themeColor="text1"/>
        </w:rPr>
        <w:t xml:space="preserve"> 3 </w:t>
      </w:r>
      <w:r w:rsidR="00B6395C" w:rsidRPr="0076762D">
        <w:rPr>
          <w:rFonts w:hint="eastAsia"/>
          <w:color w:val="000000" w:themeColor="text1"/>
        </w:rPr>
        <w:t xml:space="preserve">shows </w:t>
      </w:r>
      <w:r w:rsidR="00B6395C" w:rsidRPr="0076762D">
        <w:rPr>
          <w:color w:val="000000" w:themeColor="text1"/>
        </w:rPr>
        <w:t>students’ attitudes</w:t>
      </w:r>
      <w:r w:rsidR="00B6395C" w:rsidRPr="0076762D">
        <w:rPr>
          <w:rFonts w:hint="eastAsia"/>
          <w:color w:val="000000" w:themeColor="text1"/>
        </w:rPr>
        <w:t xml:space="preserve"> to </w:t>
      </w:r>
      <w:r w:rsidR="00B6395C" w:rsidRPr="0076762D">
        <w:rPr>
          <w:color w:val="000000" w:themeColor="text1"/>
        </w:rPr>
        <w:t xml:space="preserve">their understanding about “moral education and talent cultivation”. </w:t>
      </w:r>
      <w:r w:rsidR="00B6395C" w:rsidRPr="0076762D">
        <w:rPr>
          <w:rFonts w:hint="eastAsia"/>
          <w:color w:val="000000" w:themeColor="text1"/>
        </w:rPr>
        <w:t>M</w:t>
      </w:r>
      <w:r w:rsidR="00B6395C" w:rsidRPr="0076762D">
        <w:rPr>
          <w:color w:val="000000" w:themeColor="text1"/>
        </w:rPr>
        <w:t>ore than 85.96% students have positive attitudes toward teaching and education. They also have deep understanding about the teaching beliefs</w:t>
      </w:r>
      <w:r w:rsidR="00B6395C" w:rsidRPr="0076762D">
        <w:rPr>
          <w:rFonts w:hint="eastAsia"/>
          <w:color w:val="000000" w:themeColor="text1"/>
        </w:rPr>
        <w:t>, for example, they integrated correct emotions and attitudes</w:t>
      </w:r>
      <w:r w:rsidR="00702A45">
        <w:rPr>
          <w:rFonts w:hint="eastAsia"/>
          <w:color w:val="000000" w:themeColor="text1"/>
        </w:rPr>
        <w:t>,</w:t>
      </w:r>
      <w:r w:rsidR="00B6395C" w:rsidRPr="0076762D">
        <w:rPr>
          <w:rFonts w:hint="eastAsia"/>
          <w:color w:val="000000" w:themeColor="text1"/>
        </w:rPr>
        <w:t xml:space="preserve"> such as patriotism and love for family into classroom teaching. They</w:t>
      </w:r>
      <w:r w:rsidR="00101695" w:rsidRPr="0076762D">
        <w:rPr>
          <w:color w:val="000000" w:themeColor="text1"/>
        </w:rPr>
        <w:t xml:space="preserve"> e</w:t>
      </w:r>
      <w:r w:rsidR="00B6395C" w:rsidRPr="0076762D">
        <w:rPr>
          <w:rFonts w:hint="eastAsia"/>
          <w:color w:val="000000" w:themeColor="text1"/>
        </w:rPr>
        <w:t>mphasized students</w:t>
      </w:r>
      <w:r w:rsidR="00101695" w:rsidRPr="0076762D">
        <w:rPr>
          <w:color w:val="000000" w:themeColor="text1"/>
        </w:rPr>
        <w:t>’</w:t>
      </w:r>
      <w:r w:rsidR="00B6395C" w:rsidRPr="0076762D">
        <w:rPr>
          <w:rFonts w:hint="eastAsia"/>
          <w:color w:val="000000" w:themeColor="text1"/>
        </w:rPr>
        <w:t xml:space="preserve"> moral character cultivation education. They cared for students, </w:t>
      </w:r>
      <w:r w:rsidR="00B6395C" w:rsidRPr="0076762D">
        <w:rPr>
          <w:color w:val="000000" w:themeColor="text1"/>
        </w:rPr>
        <w:t>e.g.</w:t>
      </w:r>
      <w:r w:rsidR="00B6395C" w:rsidRPr="0076762D">
        <w:rPr>
          <w:rFonts w:hint="eastAsia"/>
          <w:color w:val="000000" w:themeColor="text1"/>
        </w:rPr>
        <w:t>, helping students with learning difficulties and naughty students.</w:t>
      </w:r>
    </w:p>
    <w:p w14:paraId="1940FF83" w14:textId="5B9F9681" w:rsidR="00B6395C" w:rsidRPr="0076762D" w:rsidRDefault="00B6395C" w:rsidP="00557F83">
      <w:pPr>
        <w:pStyle w:val="2011-1"/>
        <w:ind w:firstLine="420"/>
        <w:rPr>
          <w:color w:val="000000" w:themeColor="text1"/>
        </w:rPr>
      </w:pPr>
      <w:r w:rsidRPr="0076762D">
        <w:rPr>
          <w:color w:val="000000" w:themeColor="text1"/>
        </w:rPr>
        <w:t>Question 4</w:t>
      </w:r>
      <w:r w:rsidRPr="0076762D">
        <w:rPr>
          <w:rFonts w:hint="eastAsia"/>
          <w:color w:val="000000" w:themeColor="text1"/>
        </w:rPr>
        <w:t xml:space="preserve">: </w:t>
      </w:r>
      <w:r w:rsidRPr="0076762D">
        <w:rPr>
          <w:color w:val="000000" w:themeColor="text1"/>
        </w:rPr>
        <w:t xml:space="preserve">Which areas of knowledge do you think an </w:t>
      </w:r>
      <w:bookmarkStart w:id="19" w:name="_Hlk212194719"/>
      <w:r w:rsidRPr="0076762D">
        <w:rPr>
          <w:color w:val="000000" w:themeColor="text1"/>
        </w:rPr>
        <w:t>excellent teacher should master</w:t>
      </w:r>
      <w:bookmarkEnd w:id="19"/>
      <w:r w:rsidRPr="0076762D">
        <w:rPr>
          <w:color w:val="000000" w:themeColor="text1"/>
        </w:rPr>
        <w:t>? [Multiple</w:t>
      </w:r>
      <w:r w:rsidR="00101695" w:rsidRPr="0076762D">
        <w:rPr>
          <w:color w:val="000000" w:themeColor="text1"/>
        </w:rPr>
        <w:t xml:space="preserve"> Choice Questio</w:t>
      </w:r>
      <w:r w:rsidRPr="0076762D">
        <w:rPr>
          <w:color w:val="000000" w:themeColor="text1"/>
        </w:rPr>
        <w:t>n]</w:t>
      </w:r>
    </w:p>
    <w:p w14:paraId="62E4F559" w14:textId="77777777" w:rsidR="00C932B9" w:rsidRPr="0076762D" w:rsidRDefault="00C932B9" w:rsidP="005A410A">
      <w:pPr>
        <w:pStyle w:val="2011-17"/>
        <w:rPr>
          <w:color w:val="000000" w:themeColor="text1"/>
        </w:rPr>
      </w:pPr>
    </w:p>
    <w:p w14:paraId="04A53106" w14:textId="77777777" w:rsidR="00C932B9" w:rsidRPr="0076762D" w:rsidRDefault="00C932B9" w:rsidP="005A410A">
      <w:pPr>
        <w:pStyle w:val="2011-16"/>
        <w:rPr>
          <w:color w:val="000000" w:themeColor="text1"/>
        </w:rPr>
      </w:pPr>
      <w:r w:rsidRPr="0076762D">
        <w:rPr>
          <w:color w:val="000000" w:themeColor="text1"/>
        </w:rPr>
        <w:drawing>
          <wp:inline distT="0" distB="0" distL="0" distR="0" wp14:anchorId="018244EE" wp14:editId="5616582F">
            <wp:extent cx="5580000" cy="2700000"/>
            <wp:effectExtent l="0" t="0" r="1905" b="5715"/>
            <wp:docPr id="157731416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5676EA" w14:textId="045E94B0" w:rsidR="00C932B9" w:rsidRPr="0076762D" w:rsidRDefault="00AA2B08" w:rsidP="00C932B9">
      <w:pPr>
        <w:pStyle w:val="2011Fig-1"/>
        <w:rPr>
          <w:color w:val="000000" w:themeColor="text1"/>
          <w:lang w:eastAsia="zh-CN"/>
        </w:rPr>
      </w:pPr>
      <w:r w:rsidRPr="0076762D">
        <w:rPr>
          <w:i/>
          <w:color w:val="000000" w:themeColor="text1"/>
        </w:rPr>
        <w:t>Figure</w:t>
      </w:r>
      <w:r w:rsidR="00C932B9" w:rsidRPr="0076762D">
        <w:rPr>
          <w:i/>
          <w:iCs/>
          <w:color w:val="000000" w:themeColor="text1"/>
        </w:rPr>
        <w:t xml:space="preserve"> 4</w:t>
      </w:r>
      <w:r w:rsidR="00C932B9" w:rsidRPr="0076762D">
        <w:rPr>
          <w:rFonts w:hint="eastAsia"/>
          <w:i/>
          <w:iCs/>
          <w:color w:val="000000" w:themeColor="text1"/>
        </w:rPr>
        <w:t>.</w:t>
      </w:r>
      <w:r w:rsidR="00C932B9" w:rsidRPr="0076762D">
        <w:rPr>
          <w:color w:val="000000" w:themeColor="text1"/>
        </w:rPr>
        <w:t xml:space="preserve"> Areas of knowledge excellent teachers should master</w:t>
      </w:r>
      <w:r w:rsidR="005A410A" w:rsidRPr="0076762D">
        <w:rPr>
          <w:rFonts w:hint="eastAsia"/>
          <w:color w:val="000000" w:themeColor="text1"/>
          <w:lang w:eastAsia="zh-CN"/>
        </w:rPr>
        <w:t>.</w:t>
      </w:r>
    </w:p>
    <w:p w14:paraId="201CD0A4" w14:textId="561D068B" w:rsidR="00C932B9" w:rsidRPr="0076762D" w:rsidRDefault="00C932B9" w:rsidP="00C932B9">
      <w:pPr>
        <w:pStyle w:val="2011-17"/>
        <w:rPr>
          <w:color w:val="000000" w:themeColor="text1"/>
        </w:rPr>
      </w:pPr>
    </w:p>
    <w:p w14:paraId="05B0B6B2" w14:textId="7E65D4C4" w:rsidR="00DD0123" w:rsidRPr="0076762D" w:rsidRDefault="00DD0123" w:rsidP="00DD0123">
      <w:pPr>
        <w:pStyle w:val="2011-1"/>
        <w:ind w:firstLine="420"/>
        <w:rPr>
          <w:color w:val="000000" w:themeColor="text1"/>
        </w:rPr>
      </w:pPr>
      <w:bookmarkStart w:id="20" w:name="_Hlk208135490"/>
      <w:r w:rsidRPr="0076762D">
        <w:rPr>
          <w:color w:val="000000" w:themeColor="text1"/>
        </w:rPr>
        <w:lastRenderedPageBreak/>
        <w:t>Figure 4 indicate</w:t>
      </w:r>
      <w:r w:rsidRPr="0076762D">
        <w:rPr>
          <w:rFonts w:hint="eastAsia"/>
          <w:color w:val="000000" w:themeColor="text1"/>
        </w:rPr>
        <w:t>s</w:t>
      </w:r>
      <w:r w:rsidRPr="0076762D">
        <w:rPr>
          <w:color w:val="000000" w:themeColor="text1"/>
        </w:rPr>
        <w:t xml:space="preserve"> that an excellent teacher should master subject knowledge, teaching knowledge, student knowledge, media knowledge</w:t>
      </w:r>
      <w:r w:rsidR="009C58B9" w:rsidRPr="0076762D">
        <w:rPr>
          <w:color w:val="000000" w:themeColor="text1"/>
        </w:rPr>
        <w:t>,</w:t>
      </w:r>
      <w:r w:rsidRPr="0076762D">
        <w:rPr>
          <w:color w:val="000000" w:themeColor="text1"/>
        </w:rPr>
        <w:t xml:space="preserve"> and technology knowledge. More than 82.46% students </w:t>
      </w:r>
      <w:r w:rsidRPr="0076762D">
        <w:rPr>
          <w:rFonts w:hint="eastAsia"/>
          <w:color w:val="000000" w:themeColor="text1"/>
        </w:rPr>
        <w:t>claimed</w:t>
      </w:r>
      <w:r w:rsidRPr="0076762D">
        <w:rPr>
          <w:color w:val="000000" w:themeColor="text1"/>
        </w:rPr>
        <w:t xml:space="preserve"> that the</w:t>
      </w:r>
      <w:r w:rsidRPr="0076762D">
        <w:rPr>
          <w:rFonts w:hint="eastAsia"/>
          <w:color w:val="000000" w:themeColor="text1"/>
        </w:rPr>
        <w:t xml:space="preserve"> </w:t>
      </w:r>
      <w:r w:rsidRPr="0076762D">
        <w:rPr>
          <w:color w:val="000000" w:themeColor="text1"/>
        </w:rPr>
        <w:t xml:space="preserve">knowledge </w:t>
      </w:r>
      <w:r w:rsidRPr="0076762D">
        <w:rPr>
          <w:rFonts w:hint="eastAsia"/>
          <w:color w:val="000000" w:themeColor="text1"/>
        </w:rPr>
        <w:t xml:space="preserve">is </w:t>
      </w:r>
      <w:r w:rsidRPr="0076762D">
        <w:rPr>
          <w:color w:val="000000" w:themeColor="text1"/>
        </w:rPr>
        <w:t>the base for excellent teacher</w:t>
      </w:r>
      <w:r w:rsidRPr="0076762D">
        <w:rPr>
          <w:rFonts w:hint="eastAsia"/>
          <w:color w:val="000000" w:themeColor="text1"/>
        </w:rPr>
        <w:t>s</w:t>
      </w:r>
      <w:r w:rsidRPr="0076762D">
        <w:rPr>
          <w:color w:val="000000" w:themeColor="text1"/>
        </w:rPr>
        <w:t xml:space="preserve"> </w:t>
      </w:r>
      <w:r w:rsidR="00D378F8" w:rsidRPr="0076762D">
        <w:rPr>
          <w:rFonts w:hint="eastAsia"/>
          <w:color w:val="000000" w:themeColor="text1"/>
        </w:rPr>
        <w:t>to</w:t>
      </w:r>
      <w:r w:rsidRPr="0076762D">
        <w:rPr>
          <w:color w:val="000000" w:themeColor="text1"/>
        </w:rPr>
        <w:t xml:space="preserve"> master.</w:t>
      </w:r>
      <w:r w:rsidRPr="0076762D">
        <w:rPr>
          <w:rFonts w:hint="eastAsia"/>
          <w:color w:val="000000" w:themeColor="text1"/>
        </w:rPr>
        <w:t xml:space="preserve"> As the normal students should know about the </w:t>
      </w:r>
      <w:r w:rsidR="00E7520F" w:rsidRPr="0076762D">
        <w:rPr>
          <w:color w:val="000000" w:themeColor="text1"/>
        </w:rPr>
        <w:t>five</w:t>
      </w:r>
      <w:r w:rsidRPr="0076762D">
        <w:rPr>
          <w:rFonts w:hint="eastAsia"/>
          <w:color w:val="000000" w:themeColor="text1"/>
        </w:rPr>
        <w:t xml:space="preserve"> areas of </w:t>
      </w:r>
      <w:r w:rsidRPr="0076762D">
        <w:rPr>
          <w:color w:val="000000" w:themeColor="text1"/>
        </w:rPr>
        <w:t>knowledge</w:t>
      </w:r>
      <w:r w:rsidRPr="0076762D">
        <w:rPr>
          <w:rFonts w:hint="eastAsia"/>
          <w:color w:val="000000" w:themeColor="text1"/>
        </w:rPr>
        <w:t>, they can educate students in proper and effective ways.</w:t>
      </w:r>
    </w:p>
    <w:p w14:paraId="675D863B" w14:textId="54342F2D" w:rsidR="00DD0123" w:rsidRPr="0076762D" w:rsidRDefault="00DD0123" w:rsidP="00DD0123">
      <w:pPr>
        <w:pStyle w:val="2011-1"/>
        <w:ind w:firstLine="420"/>
        <w:rPr>
          <w:color w:val="000000" w:themeColor="text1"/>
        </w:rPr>
      </w:pPr>
      <w:r w:rsidRPr="0076762D">
        <w:rPr>
          <w:color w:val="000000" w:themeColor="text1"/>
        </w:rPr>
        <w:t>Question 5</w:t>
      </w:r>
      <w:bookmarkEnd w:id="20"/>
      <w:r w:rsidRPr="0076762D">
        <w:rPr>
          <w:rFonts w:hint="eastAsia"/>
          <w:color w:val="000000" w:themeColor="text1"/>
        </w:rPr>
        <w:t>:</w:t>
      </w:r>
      <w:r w:rsidRPr="0076762D">
        <w:rPr>
          <w:b/>
          <w:bCs/>
          <w:color w:val="000000" w:themeColor="text1"/>
        </w:rPr>
        <w:t xml:space="preserve"> </w:t>
      </w:r>
      <w:r w:rsidRPr="0076762D">
        <w:rPr>
          <w:color w:val="000000" w:themeColor="text1"/>
        </w:rPr>
        <w:t>How helpful are teaching theories in guiding your teaching? [Single</w:t>
      </w:r>
      <w:r w:rsidR="00385C5D" w:rsidRPr="0076762D">
        <w:rPr>
          <w:color w:val="000000" w:themeColor="text1"/>
        </w:rPr>
        <w:t xml:space="preserve"> Choice Q</w:t>
      </w:r>
      <w:r w:rsidRPr="0076762D">
        <w:rPr>
          <w:color w:val="000000" w:themeColor="text1"/>
        </w:rPr>
        <w:t>uestion]</w:t>
      </w:r>
    </w:p>
    <w:p w14:paraId="3290EDDF" w14:textId="77777777" w:rsidR="00DD0123" w:rsidRPr="0076762D" w:rsidRDefault="00DD0123" w:rsidP="00C932B9">
      <w:pPr>
        <w:pStyle w:val="2011-17"/>
        <w:rPr>
          <w:color w:val="000000" w:themeColor="text1"/>
        </w:rPr>
      </w:pPr>
    </w:p>
    <w:p w14:paraId="0C7CF10F" w14:textId="77777777" w:rsidR="00C932B9" w:rsidRPr="0076762D" w:rsidRDefault="00C932B9" w:rsidP="005A28E9">
      <w:pPr>
        <w:pStyle w:val="2011-16"/>
        <w:rPr>
          <w:color w:val="000000" w:themeColor="text1"/>
        </w:rPr>
      </w:pPr>
      <w:r w:rsidRPr="0076762D">
        <w:rPr>
          <w:color w:val="000000" w:themeColor="text1"/>
        </w:rPr>
        <w:drawing>
          <wp:inline distT="0" distB="0" distL="0" distR="0" wp14:anchorId="418A702C" wp14:editId="65E19CB2">
            <wp:extent cx="5580000" cy="2700000"/>
            <wp:effectExtent l="0" t="0" r="1905" b="5715"/>
            <wp:docPr id="1244542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3878E2" w14:textId="2A13D611" w:rsidR="00C932B9" w:rsidRPr="0076762D" w:rsidRDefault="00AA2B08" w:rsidP="005A28E9">
      <w:pPr>
        <w:pStyle w:val="2011Fig-1"/>
        <w:rPr>
          <w:color w:val="000000" w:themeColor="text1"/>
          <w:lang w:eastAsia="zh-CN"/>
        </w:rPr>
      </w:pPr>
      <w:r w:rsidRPr="0076762D">
        <w:rPr>
          <w:i/>
          <w:color w:val="000000" w:themeColor="text1"/>
        </w:rPr>
        <w:t>Figure</w:t>
      </w:r>
      <w:r w:rsidR="00C932B9" w:rsidRPr="0076762D">
        <w:rPr>
          <w:i/>
          <w:iCs/>
          <w:color w:val="000000" w:themeColor="text1"/>
        </w:rPr>
        <w:t xml:space="preserve"> 5</w:t>
      </w:r>
      <w:r w:rsidR="005A28E9" w:rsidRPr="0076762D">
        <w:rPr>
          <w:rFonts w:hint="eastAsia"/>
          <w:i/>
          <w:iCs/>
          <w:color w:val="000000" w:themeColor="text1"/>
        </w:rPr>
        <w:t>.</w:t>
      </w:r>
      <w:r w:rsidR="00C932B9" w:rsidRPr="0076762D">
        <w:rPr>
          <w:rFonts w:hint="eastAsia"/>
          <w:color w:val="000000" w:themeColor="text1"/>
        </w:rPr>
        <w:t xml:space="preserve"> The importance of teaching theories</w:t>
      </w:r>
      <w:r w:rsidR="00F053B3" w:rsidRPr="0076762D">
        <w:rPr>
          <w:rFonts w:hint="eastAsia"/>
          <w:color w:val="000000" w:themeColor="text1"/>
          <w:lang w:eastAsia="zh-CN"/>
        </w:rPr>
        <w:t>.</w:t>
      </w:r>
    </w:p>
    <w:p w14:paraId="724097EE" w14:textId="77777777" w:rsidR="00F053B3" w:rsidRPr="0076762D" w:rsidRDefault="00F053B3" w:rsidP="00F053B3">
      <w:pPr>
        <w:pStyle w:val="2011-17"/>
        <w:rPr>
          <w:color w:val="000000" w:themeColor="text1"/>
        </w:rPr>
      </w:pPr>
    </w:p>
    <w:p w14:paraId="7492D78C" w14:textId="42B62C85" w:rsidR="00385C5D" w:rsidRPr="0076762D" w:rsidRDefault="00AF5131" w:rsidP="00385C5D">
      <w:pPr>
        <w:pStyle w:val="2011-1"/>
        <w:ind w:firstLine="420"/>
        <w:rPr>
          <w:color w:val="000000" w:themeColor="text1"/>
        </w:rPr>
      </w:pPr>
      <w:bookmarkStart w:id="21" w:name="_Hlk208392772"/>
      <w:r w:rsidRPr="0076762D">
        <w:rPr>
          <w:color w:val="000000" w:themeColor="text1"/>
        </w:rPr>
        <w:t xml:space="preserve">Figure </w:t>
      </w:r>
      <w:r w:rsidR="00385C5D" w:rsidRPr="0076762D">
        <w:rPr>
          <w:color w:val="000000" w:themeColor="text1"/>
        </w:rPr>
        <w:t>5</w:t>
      </w:r>
      <w:bookmarkEnd w:id="21"/>
      <w:r w:rsidR="00385C5D" w:rsidRPr="0076762D">
        <w:rPr>
          <w:color w:val="000000" w:themeColor="text1"/>
        </w:rPr>
        <w:t xml:space="preserve"> </w:t>
      </w:r>
      <w:r w:rsidR="00385C5D" w:rsidRPr="0076762D">
        <w:rPr>
          <w:rFonts w:hint="eastAsia"/>
          <w:color w:val="000000" w:themeColor="text1"/>
        </w:rPr>
        <w:t>is</w:t>
      </w:r>
      <w:r w:rsidR="00385C5D" w:rsidRPr="0076762D">
        <w:rPr>
          <w:color w:val="000000" w:themeColor="text1"/>
        </w:rPr>
        <w:t xml:space="preserve"> about the importance of teaching theories, as they can guide teachers’ teaching by providing ideas</w:t>
      </w:r>
      <w:r w:rsidR="0005031A">
        <w:rPr>
          <w:rFonts w:hint="eastAsia"/>
          <w:color w:val="000000" w:themeColor="text1"/>
        </w:rPr>
        <w:t xml:space="preserve"> and</w:t>
      </w:r>
      <w:r w:rsidR="00385C5D" w:rsidRPr="0076762D">
        <w:rPr>
          <w:color w:val="000000" w:themeColor="text1"/>
        </w:rPr>
        <w:t xml:space="preserve"> beliefs to teachers. Pre-service teachers should be equipped with some theories to guide the teaching and education in cultivating talents.</w:t>
      </w:r>
    </w:p>
    <w:p w14:paraId="40641D54" w14:textId="5662D71B" w:rsidR="00385C5D" w:rsidRPr="0076762D" w:rsidRDefault="00385C5D" w:rsidP="00385C5D">
      <w:pPr>
        <w:pStyle w:val="2011-1"/>
        <w:ind w:firstLine="420"/>
        <w:rPr>
          <w:color w:val="000000" w:themeColor="text1"/>
        </w:rPr>
      </w:pPr>
      <w:r w:rsidRPr="0076762D">
        <w:rPr>
          <w:color w:val="000000" w:themeColor="text1"/>
        </w:rPr>
        <w:t xml:space="preserve">The statistics shows that 43 students claim that teaching theories are helpful in guiding teaching, occupying 75.44%. </w:t>
      </w:r>
      <w:r w:rsidRPr="0076762D">
        <w:rPr>
          <w:rFonts w:hint="eastAsia"/>
          <w:color w:val="000000" w:themeColor="text1"/>
        </w:rPr>
        <w:t>H</w:t>
      </w:r>
      <w:r w:rsidRPr="0076762D">
        <w:rPr>
          <w:color w:val="000000" w:themeColor="text1"/>
        </w:rPr>
        <w:t>owever, 14 students think that theories are average helpful in teaching, which means some students have</w:t>
      </w:r>
      <w:r w:rsidR="00321AA4" w:rsidRPr="0076762D">
        <w:rPr>
          <w:color w:val="000000" w:themeColor="text1"/>
        </w:rPr>
        <w:t xml:space="preserve"> </w:t>
      </w:r>
      <w:r w:rsidRPr="0076762D">
        <w:rPr>
          <w:color w:val="000000" w:themeColor="text1"/>
        </w:rPr>
        <w:t>n</w:t>
      </w:r>
      <w:r w:rsidR="00321AA4" w:rsidRPr="0076762D">
        <w:rPr>
          <w:color w:val="000000" w:themeColor="text1"/>
        </w:rPr>
        <w:t>o</w:t>
      </w:r>
      <w:r w:rsidRPr="0076762D">
        <w:rPr>
          <w:color w:val="000000" w:themeColor="text1"/>
        </w:rPr>
        <w:t>t fully realized the importance of the role of theories.</w:t>
      </w:r>
    </w:p>
    <w:p w14:paraId="5BC608F0" w14:textId="4CB668EA" w:rsidR="00385C5D" w:rsidRPr="0076762D" w:rsidRDefault="00385C5D" w:rsidP="00385C5D">
      <w:pPr>
        <w:pStyle w:val="2011-1"/>
        <w:ind w:firstLine="420"/>
        <w:rPr>
          <w:color w:val="000000" w:themeColor="text1"/>
        </w:rPr>
      </w:pPr>
      <w:r w:rsidRPr="0076762D">
        <w:rPr>
          <w:color w:val="000000" w:themeColor="text1"/>
        </w:rPr>
        <w:t>The group of questions above is to investigate pre-service students’ understanding and attitudes about teaching and education, as it</w:t>
      </w:r>
      <w:r w:rsidR="00D367E8">
        <w:rPr>
          <w:rFonts w:hint="eastAsia"/>
          <w:color w:val="000000" w:themeColor="text1"/>
        </w:rPr>
        <w:t xml:space="preserve"> i</w:t>
      </w:r>
      <w:r w:rsidRPr="0076762D">
        <w:rPr>
          <w:color w:val="000000" w:themeColor="text1"/>
        </w:rPr>
        <w:t xml:space="preserve">s the base of </w:t>
      </w:r>
      <w:r w:rsidRPr="0076762D">
        <w:rPr>
          <w:rFonts w:hint="eastAsia"/>
          <w:color w:val="000000" w:themeColor="text1"/>
        </w:rPr>
        <w:t xml:space="preserve">gaining </w:t>
      </w:r>
      <w:r w:rsidRPr="0076762D">
        <w:rPr>
          <w:color w:val="000000" w:themeColor="text1"/>
        </w:rPr>
        <w:t>success in teaching.</w:t>
      </w:r>
    </w:p>
    <w:p w14:paraId="45963F26" w14:textId="7411C297" w:rsidR="00B6395C" w:rsidRPr="0076762D" w:rsidRDefault="00B6395C" w:rsidP="00557F83">
      <w:pPr>
        <w:pStyle w:val="2011-1"/>
        <w:ind w:firstLine="422"/>
        <w:rPr>
          <w:color w:val="000000" w:themeColor="text1"/>
        </w:rPr>
      </w:pPr>
      <w:r w:rsidRPr="0076762D">
        <w:rPr>
          <w:b/>
          <w:bCs/>
          <w:color w:val="000000" w:themeColor="text1"/>
        </w:rPr>
        <w:t xml:space="preserve">Paths to go to </w:t>
      </w:r>
      <w:r w:rsidR="00321AA4" w:rsidRPr="0076762D">
        <w:rPr>
          <w:b/>
          <w:bCs/>
          <w:color w:val="000000" w:themeColor="text1"/>
        </w:rPr>
        <w:t>i</w:t>
      </w:r>
      <w:r w:rsidR="00F053B3" w:rsidRPr="0076762D">
        <w:rPr>
          <w:b/>
          <w:bCs/>
          <w:color w:val="000000" w:themeColor="text1"/>
        </w:rPr>
        <w:t>mprovements</w:t>
      </w:r>
      <w:r w:rsidR="00F053B3" w:rsidRPr="0076762D">
        <w:rPr>
          <w:rFonts w:hint="eastAsia"/>
          <w:b/>
          <w:bCs/>
          <w:color w:val="000000" w:themeColor="text1"/>
        </w:rPr>
        <w:t xml:space="preserve">. </w:t>
      </w:r>
      <w:r w:rsidRPr="0076762D">
        <w:rPr>
          <w:color w:val="000000" w:themeColor="text1"/>
        </w:rPr>
        <w:t xml:space="preserve">The following investigation </w:t>
      </w:r>
      <w:r w:rsidRPr="0076762D">
        <w:rPr>
          <w:rFonts w:hint="eastAsia"/>
          <w:color w:val="000000" w:themeColor="text1"/>
        </w:rPr>
        <w:t xml:space="preserve">is </w:t>
      </w:r>
      <w:r w:rsidRPr="0076762D">
        <w:rPr>
          <w:color w:val="000000" w:themeColor="text1"/>
        </w:rPr>
        <w:t>about how students do or gain experiences in internship ba</w:t>
      </w:r>
      <w:r w:rsidRPr="0076762D">
        <w:rPr>
          <w:rFonts w:hint="eastAsia"/>
          <w:color w:val="000000" w:themeColor="text1"/>
        </w:rPr>
        <w:t>s</w:t>
      </w:r>
      <w:r w:rsidRPr="0076762D">
        <w:rPr>
          <w:color w:val="000000" w:themeColor="text1"/>
        </w:rPr>
        <w:t xml:space="preserve">ed on </w:t>
      </w:r>
      <w:r w:rsidR="00642C1A" w:rsidRPr="0076762D">
        <w:rPr>
          <w:color w:val="000000" w:themeColor="text1"/>
        </w:rPr>
        <w:t>four</w:t>
      </w:r>
      <w:r w:rsidRPr="0076762D">
        <w:rPr>
          <w:color w:val="000000" w:themeColor="text1"/>
        </w:rPr>
        <w:t xml:space="preserve"> questions.</w:t>
      </w:r>
    </w:p>
    <w:p w14:paraId="300171B8" w14:textId="31D2D321" w:rsidR="00B6395C" w:rsidRPr="0076762D" w:rsidRDefault="00B6395C" w:rsidP="00557F83">
      <w:pPr>
        <w:pStyle w:val="2011-1"/>
        <w:ind w:firstLine="420"/>
        <w:rPr>
          <w:color w:val="000000" w:themeColor="text1"/>
          <w:sz w:val="24"/>
          <w:szCs w:val="24"/>
        </w:rPr>
      </w:pPr>
      <w:r w:rsidRPr="0076762D">
        <w:rPr>
          <w:color w:val="000000" w:themeColor="text1"/>
        </w:rPr>
        <w:t>Question 6</w:t>
      </w:r>
      <w:r w:rsidRPr="0076762D">
        <w:rPr>
          <w:rFonts w:hint="eastAsia"/>
          <w:color w:val="000000" w:themeColor="text1"/>
        </w:rPr>
        <w:t>:</w:t>
      </w:r>
      <w:r w:rsidRPr="0076762D">
        <w:rPr>
          <w:color w:val="000000" w:themeColor="text1"/>
        </w:rPr>
        <w:t xml:space="preserve"> How many</w:t>
      </w:r>
      <w:bookmarkStart w:id="22" w:name="_Hlk212195862"/>
      <w:r w:rsidRPr="0076762D">
        <w:rPr>
          <w:color w:val="000000" w:themeColor="text1"/>
        </w:rPr>
        <w:t xml:space="preserve"> classes did you observe during your internship</w:t>
      </w:r>
      <w:bookmarkEnd w:id="22"/>
      <w:r w:rsidRPr="0076762D">
        <w:rPr>
          <w:color w:val="000000" w:themeColor="text1"/>
        </w:rPr>
        <w:t>? [Single</w:t>
      </w:r>
      <w:r w:rsidR="00642C1A" w:rsidRPr="0076762D">
        <w:rPr>
          <w:color w:val="000000" w:themeColor="text1"/>
        </w:rPr>
        <w:t xml:space="preserve"> Choice Que</w:t>
      </w:r>
      <w:r w:rsidRPr="0076762D">
        <w:rPr>
          <w:color w:val="000000" w:themeColor="text1"/>
        </w:rPr>
        <w:t>stion]</w:t>
      </w:r>
    </w:p>
    <w:p w14:paraId="13E68489" w14:textId="5D2A85AE" w:rsidR="00B6395C" w:rsidRPr="0076762D" w:rsidRDefault="00642C1A" w:rsidP="00557F83">
      <w:pPr>
        <w:pStyle w:val="2011-1"/>
        <w:ind w:firstLine="420"/>
        <w:rPr>
          <w:color w:val="000000" w:themeColor="text1"/>
        </w:rPr>
      </w:pPr>
      <w:bookmarkStart w:id="23" w:name="OLE_LINK5"/>
      <w:bookmarkStart w:id="24" w:name="OLE_LINK6"/>
      <w:r w:rsidRPr="0076762D">
        <w:rPr>
          <w:color w:val="000000" w:themeColor="text1"/>
        </w:rPr>
        <w:t>Figure</w:t>
      </w:r>
      <w:bookmarkEnd w:id="23"/>
      <w:bookmarkEnd w:id="24"/>
      <w:r w:rsidR="00B6395C" w:rsidRPr="0076762D">
        <w:rPr>
          <w:color w:val="000000" w:themeColor="text1"/>
        </w:rPr>
        <w:t xml:space="preserve"> 6 show</w:t>
      </w:r>
      <w:r w:rsidR="00B6395C" w:rsidRPr="0076762D">
        <w:rPr>
          <w:rFonts w:hint="eastAsia"/>
          <w:color w:val="000000" w:themeColor="text1"/>
        </w:rPr>
        <w:t>s</w:t>
      </w:r>
      <w:r w:rsidR="00B6395C" w:rsidRPr="0076762D">
        <w:rPr>
          <w:color w:val="000000" w:themeColor="text1"/>
        </w:rPr>
        <w:t xml:space="preserve"> that students observe</w:t>
      </w:r>
      <w:r w:rsidR="00B6395C" w:rsidRPr="0076762D">
        <w:rPr>
          <w:rFonts w:hint="eastAsia"/>
          <w:color w:val="000000" w:themeColor="text1"/>
        </w:rPr>
        <w:t>d</w:t>
      </w:r>
      <w:r w:rsidR="00B6395C" w:rsidRPr="0076762D">
        <w:rPr>
          <w:color w:val="000000" w:themeColor="text1"/>
        </w:rPr>
        <w:t xml:space="preserve"> lessons given by their course supervisors actively in internship. 54 students expressed that they observed more than 20 sessions, occupying 94.74%. Only </w:t>
      </w:r>
      <w:r w:rsidRPr="0076762D">
        <w:rPr>
          <w:color w:val="000000" w:themeColor="text1"/>
        </w:rPr>
        <w:t>three</w:t>
      </w:r>
      <w:r w:rsidR="00B6395C" w:rsidRPr="0076762D">
        <w:rPr>
          <w:color w:val="000000" w:themeColor="text1"/>
        </w:rPr>
        <w:t xml:space="preserve"> students</w:t>
      </w:r>
      <w:r w:rsidR="00B6395C" w:rsidRPr="0076762D">
        <w:rPr>
          <w:rFonts w:hint="eastAsia"/>
          <w:color w:val="000000" w:themeColor="text1"/>
        </w:rPr>
        <w:t xml:space="preserve"> </w:t>
      </w:r>
      <w:r w:rsidR="00B6395C" w:rsidRPr="0076762D">
        <w:rPr>
          <w:color w:val="000000" w:themeColor="text1"/>
        </w:rPr>
        <w:t>observed a few lessons.</w:t>
      </w:r>
    </w:p>
    <w:p w14:paraId="0D7746ED" w14:textId="7718A685" w:rsidR="00B6395C" w:rsidRPr="0076762D" w:rsidRDefault="00B6395C" w:rsidP="00557F83">
      <w:pPr>
        <w:pStyle w:val="2011-1"/>
        <w:ind w:firstLine="420"/>
        <w:rPr>
          <w:color w:val="000000" w:themeColor="text1"/>
        </w:rPr>
      </w:pPr>
      <w:r w:rsidRPr="0076762D">
        <w:rPr>
          <w:color w:val="000000" w:themeColor="text1"/>
        </w:rPr>
        <w:t xml:space="preserve">Students </w:t>
      </w:r>
      <w:r w:rsidRPr="0076762D">
        <w:rPr>
          <w:rFonts w:hint="eastAsia"/>
          <w:color w:val="000000" w:themeColor="text1"/>
        </w:rPr>
        <w:t>enter</w:t>
      </w:r>
      <w:r w:rsidRPr="0076762D">
        <w:rPr>
          <w:color w:val="000000" w:themeColor="text1"/>
        </w:rPr>
        <w:t xml:space="preserve"> classroom to observe classes given by supervisor and gain a lot of indirect precious experiences in teaching and management.</w:t>
      </w:r>
      <w:r w:rsidRPr="0076762D">
        <w:rPr>
          <w:rFonts w:hint="eastAsia"/>
          <w:color w:val="000000" w:themeColor="text1"/>
        </w:rPr>
        <w:t xml:space="preserve"> </w:t>
      </w:r>
      <w:r w:rsidRPr="0076762D">
        <w:rPr>
          <w:color w:val="000000" w:themeColor="text1"/>
        </w:rPr>
        <w:t xml:space="preserve">They can learn many </w:t>
      </w:r>
      <w:bookmarkStart w:id="25" w:name="_Hlk212196083"/>
      <w:r w:rsidRPr="0076762D">
        <w:rPr>
          <w:color w:val="000000" w:themeColor="text1"/>
        </w:rPr>
        <w:t>experiences</w:t>
      </w:r>
      <w:bookmarkEnd w:id="25"/>
      <w:r w:rsidRPr="0076762D">
        <w:rPr>
          <w:color w:val="000000" w:themeColor="text1"/>
        </w:rPr>
        <w:t xml:space="preserve"> and knowledge, for example, how to prepare lessons, how to teach</w:t>
      </w:r>
      <w:r w:rsidR="00642C1A" w:rsidRPr="0076762D">
        <w:rPr>
          <w:color w:val="000000" w:themeColor="text1"/>
        </w:rPr>
        <w:t>,</w:t>
      </w:r>
      <w:r w:rsidRPr="0076762D">
        <w:rPr>
          <w:rFonts w:hint="eastAsia"/>
          <w:color w:val="000000" w:themeColor="text1"/>
        </w:rPr>
        <w:t xml:space="preserve"> and </w:t>
      </w:r>
      <w:r w:rsidRPr="0076762D">
        <w:rPr>
          <w:color w:val="000000" w:themeColor="text1"/>
        </w:rPr>
        <w:t>how to implement the teaching smoothly.</w:t>
      </w:r>
      <w:r w:rsidRPr="0076762D">
        <w:rPr>
          <w:rFonts w:hint="eastAsia"/>
          <w:color w:val="000000" w:themeColor="text1"/>
        </w:rPr>
        <w:t xml:space="preserve"> And these </w:t>
      </w:r>
      <w:r w:rsidRPr="0076762D">
        <w:rPr>
          <w:color w:val="000000" w:themeColor="text1"/>
        </w:rPr>
        <w:t>experiences</w:t>
      </w:r>
      <w:r w:rsidRPr="0076762D">
        <w:rPr>
          <w:rFonts w:hint="eastAsia"/>
          <w:color w:val="000000" w:themeColor="text1"/>
        </w:rPr>
        <w:t xml:space="preserve"> are good for them to build up the ideas and ways in their own teaching, which help them adopt the correct ways in teaching English and education.</w:t>
      </w:r>
    </w:p>
    <w:p w14:paraId="3CC4166E" w14:textId="0BAA59FF" w:rsidR="00642C1A" w:rsidRPr="0076762D" w:rsidRDefault="00642C1A" w:rsidP="00642C1A">
      <w:pPr>
        <w:pStyle w:val="2011-1"/>
        <w:ind w:firstLine="420"/>
        <w:rPr>
          <w:color w:val="000000" w:themeColor="text1"/>
        </w:rPr>
      </w:pPr>
      <w:r w:rsidRPr="0076762D">
        <w:rPr>
          <w:color w:val="000000" w:themeColor="text1"/>
        </w:rPr>
        <w:t>Question 7</w:t>
      </w:r>
      <w:r w:rsidRPr="0076762D">
        <w:rPr>
          <w:rFonts w:hint="eastAsia"/>
          <w:color w:val="000000" w:themeColor="text1"/>
        </w:rPr>
        <w:t>:</w:t>
      </w:r>
      <w:r w:rsidRPr="0076762D">
        <w:rPr>
          <w:color w:val="000000" w:themeColor="text1"/>
        </w:rPr>
        <w:t xml:space="preserve"> </w:t>
      </w:r>
      <w:r w:rsidR="00D378F8" w:rsidRPr="0076762D">
        <w:rPr>
          <w:color w:val="000000" w:themeColor="text1"/>
        </w:rPr>
        <w:t xml:space="preserve">How many classes </w:t>
      </w:r>
      <w:r w:rsidR="00D378F8" w:rsidRPr="0076762D">
        <w:rPr>
          <w:rFonts w:hint="eastAsia"/>
          <w:color w:val="000000" w:themeColor="text1"/>
        </w:rPr>
        <w:t>have you</w:t>
      </w:r>
      <w:r w:rsidR="00D378F8" w:rsidRPr="0076762D">
        <w:rPr>
          <w:color w:val="000000" w:themeColor="text1"/>
        </w:rPr>
        <w:t xml:space="preserve"> given</w:t>
      </w:r>
      <w:r w:rsidRPr="0076762D">
        <w:rPr>
          <w:color w:val="000000" w:themeColor="text1"/>
        </w:rPr>
        <w:t>? [Single Choice Question]</w:t>
      </w:r>
    </w:p>
    <w:p w14:paraId="1B5E22B2" w14:textId="1E056A04" w:rsidR="00642C1A" w:rsidRPr="0076762D" w:rsidRDefault="00642C1A" w:rsidP="00642C1A">
      <w:pPr>
        <w:pStyle w:val="2011-1"/>
        <w:ind w:firstLine="420"/>
        <w:rPr>
          <w:color w:val="000000" w:themeColor="text1"/>
        </w:rPr>
      </w:pPr>
      <w:r w:rsidRPr="0076762D">
        <w:rPr>
          <w:rFonts w:hint="eastAsia"/>
          <w:color w:val="000000" w:themeColor="text1"/>
        </w:rPr>
        <w:lastRenderedPageBreak/>
        <w:t xml:space="preserve">In </w:t>
      </w:r>
      <w:r w:rsidR="000701F0" w:rsidRPr="0076762D">
        <w:rPr>
          <w:color w:val="000000" w:themeColor="text1"/>
        </w:rPr>
        <w:t>Figure</w:t>
      </w:r>
      <w:r w:rsidRPr="0076762D">
        <w:rPr>
          <w:color w:val="000000" w:themeColor="text1"/>
        </w:rPr>
        <w:t xml:space="preserve"> 7</w:t>
      </w:r>
      <w:r w:rsidRPr="0076762D">
        <w:rPr>
          <w:rFonts w:hint="eastAsia"/>
          <w:color w:val="000000" w:themeColor="text1"/>
        </w:rPr>
        <w:t>,</w:t>
      </w:r>
      <w:r w:rsidRPr="0076762D">
        <w:rPr>
          <w:color w:val="000000" w:themeColor="text1"/>
        </w:rPr>
        <w:t xml:space="preserve"> </w:t>
      </w:r>
      <w:r w:rsidR="000701F0" w:rsidRPr="0076762D">
        <w:rPr>
          <w:color w:val="000000" w:themeColor="text1"/>
        </w:rPr>
        <w:t>six</w:t>
      </w:r>
      <w:r w:rsidRPr="0076762D">
        <w:rPr>
          <w:color w:val="000000" w:themeColor="text1"/>
        </w:rPr>
        <w:t xml:space="preserve"> students </w:t>
      </w:r>
      <w:r w:rsidRPr="0076762D">
        <w:rPr>
          <w:rFonts w:hint="eastAsia"/>
          <w:color w:val="000000" w:themeColor="text1"/>
        </w:rPr>
        <w:t xml:space="preserve">said that they </w:t>
      </w:r>
      <w:r w:rsidRPr="0076762D">
        <w:rPr>
          <w:color w:val="000000" w:themeColor="text1"/>
        </w:rPr>
        <w:t xml:space="preserve">gave more than 30 lessons, </w:t>
      </w:r>
      <w:r w:rsidRPr="0076762D">
        <w:rPr>
          <w:rFonts w:hint="eastAsia"/>
          <w:color w:val="000000" w:themeColor="text1"/>
        </w:rPr>
        <w:t xml:space="preserve">and </w:t>
      </w:r>
      <w:r w:rsidRPr="0076762D">
        <w:rPr>
          <w:color w:val="000000" w:themeColor="text1"/>
        </w:rPr>
        <w:t xml:space="preserve">26 students gave about 20 lessons. However, 25 students claimed that they gave less than 10 lessons. This is because some schools provided less </w:t>
      </w:r>
      <w:r w:rsidRPr="0076762D">
        <w:rPr>
          <w:rFonts w:hint="eastAsia"/>
          <w:color w:val="000000" w:themeColor="text1"/>
        </w:rPr>
        <w:t>opportunities</w:t>
      </w:r>
      <w:r w:rsidRPr="0076762D">
        <w:rPr>
          <w:color w:val="000000" w:themeColor="text1"/>
        </w:rPr>
        <w:t xml:space="preserve"> to students, as the</w:t>
      </w:r>
      <w:r w:rsidRPr="0076762D">
        <w:rPr>
          <w:rFonts w:hint="eastAsia"/>
          <w:color w:val="000000" w:themeColor="text1"/>
        </w:rPr>
        <w:t xml:space="preserve"> schools</w:t>
      </w:r>
      <w:r w:rsidRPr="0076762D">
        <w:rPr>
          <w:color w:val="000000" w:themeColor="text1"/>
        </w:rPr>
        <w:t xml:space="preserve"> are worrying about teaching qualities. So,</w:t>
      </w:r>
      <w:r w:rsidRPr="0076762D">
        <w:rPr>
          <w:rFonts w:hint="eastAsia"/>
          <w:color w:val="000000" w:themeColor="text1"/>
        </w:rPr>
        <w:t xml:space="preserve"> </w:t>
      </w:r>
      <w:r w:rsidRPr="0076762D">
        <w:rPr>
          <w:color w:val="000000" w:themeColor="text1"/>
        </w:rPr>
        <w:t>students practice teaching</w:t>
      </w:r>
      <w:r w:rsidRPr="0076762D">
        <w:rPr>
          <w:rFonts w:hint="eastAsia"/>
          <w:color w:val="000000" w:themeColor="text1"/>
        </w:rPr>
        <w:t xml:space="preserve"> </w:t>
      </w:r>
      <w:r w:rsidRPr="0076762D">
        <w:rPr>
          <w:color w:val="000000" w:themeColor="text1"/>
        </w:rPr>
        <w:t>in real classes under the guidance of the supervisor,</w:t>
      </w:r>
      <w:r w:rsidRPr="0076762D">
        <w:rPr>
          <w:rFonts w:hint="eastAsia"/>
          <w:color w:val="000000" w:themeColor="text1"/>
        </w:rPr>
        <w:t xml:space="preserve"> </w:t>
      </w:r>
      <w:r w:rsidRPr="0076762D">
        <w:rPr>
          <w:color w:val="000000" w:themeColor="text1"/>
        </w:rPr>
        <w:t>which will improve their teaching abilities greatly, as they will learn a lot in real classroom teaching when facing real students, vivid class</w:t>
      </w:r>
      <w:r w:rsidRPr="0076762D">
        <w:rPr>
          <w:rFonts w:hint="eastAsia"/>
          <w:color w:val="000000" w:themeColor="text1"/>
        </w:rPr>
        <w:t>room</w:t>
      </w:r>
      <w:r w:rsidRPr="0076762D">
        <w:rPr>
          <w:color w:val="000000" w:themeColor="text1"/>
        </w:rPr>
        <w:t xml:space="preserve"> environment</w:t>
      </w:r>
      <w:r w:rsidR="00F238EA" w:rsidRPr="0076762D">
        <w:rPr>
          <w:color w:val="000000" w:themeColor="text1"/>
        </w:rPr>
        <w:t>,</w:t>
      </w:r>
      <w:r w:rsidRPr="0076762D">
        <w:rPr>
          <w:rFonts w:hint="eastAsia"/>
          <w:color w:val="000000" w:themeColor="text1"/>
        </w:rPr>
        <w:t xml:space="preserve"> and try to solve the problems by themselves.</w:t>
      </w:r>
    </w:p>
    <w:p w14:paraId="613A8C96" w14:textId="77777777" w:rsidR="00F053B3" w:rsidRPr="0076762D" w:rsidRDefault="00F053B3" w:rsidP="00F053B3">
      <w:pPr>
        <w:pStyle w:val="2011-17"/>
        <w:rPr>
          <w:color w:val="000000" w:themeColor="text1"/>
        </w:rPr>
      </w:pPr>
    </w:p>
    <w:p w14:paraId="0DDC3D8C" w14:textId="77777777" w:rsidR="00F053B3" w:rsidRPr="0076762D" w:rsidRDefault="00F053B3" w:rsidP="00F053B3">
      <w:pPr>
        <w:pStyle w:val="2011-16"/>
        <w:rPr>
          <w:color w:val="000000" w:themeColor="text1"/>
        </w:rPr>
      </w:pPr>
      <w:r w:rsidRPr="0076762D">
        <w:rPr>
          <w:color w:val="000000" w:themeColor="text1"/>
        </w:rPr>
        <w:drawing>
          <wp:inline distT="0" distB="0" distL="0" distR="0" wp14:anchorId="740AB0D1" wp14:editId="030E9E8A">
            <wp:extent cx="5580000" cy="2592000"/>
            <wp:effectExtent l="0" t="0" r="1905" b="18415"/>
            <wp:docPr id="7779281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31D6CF" w14:textId="27009AEE" w:rsidR="00F053B3" w:rsidRPr="0076762D" w:rsidRDefault="00F238EA" w:rsidP="00F053B3">
      <w:pPr>
        <w:pStyle w:val="2011Fig-1"/>
        <w:rPr>
          <w:color w:val="000000" w:themeColor="text1"/>
          <w:lang w:eastAsia="zh-CN"/>
        </w:rPr>
      </w:pPr>
      <w:r w:rsidRPr="0076762D">
        <w:rPr>
          <w:i/>
          <w:color w:val="000000" w:themeColor="text1"/>
        </w:rPr>
        <w:t>Figure</w:t>
      </w:r>
      <w:r w:rsidR="00F053B3" w:rsidRPr="0076762D">
        <w:rPr>
          <w:i/>
          <w:iCs/>
          <w:color w:val="000000" w:themeColor="text1"/>
        </w:rPr>
        <w:t xml:space="preserve"> 6</w:t>
      </w:r>
      <w:r w:rsidR="00F053B3" w:rsidRPr="0076762D">
        <w:rPr>
          <w:rFonts w:hint="eastAsia"/>
          <w:i/>
          <w:iCs/>
          <w:color w:val="000000" w:themeColor="text1"/>
        </w:rPr>
        <w:t>.</w:t>
      </w:r>
      <w:r w:rsidR="00F053B3" w:rsidRPr="0076762D">
        <w:rPr>
          <w:color w:val="000000" w:themeColor="text1"/>
        </w:rPr>
        <w:t xml:space="preserve"> </w:t>
      </w:r>
      <w:r w:rsidR="00F053B3" w:rsidRPr="0076762D">
        <w:rPr>
          <w:rFonts w:hint="eastAsia"/>
          <w:color w:val="000000" w:themeColor="text1"/>
        </w:rPr>
        <w:t>C</w:t>
      </w:r>
      <w:r w:rsidR="00F053B3" w:rsidRPr="0076762D">
        <w:rPr>
          <w:color w:val="000000" w:themeColor="text1"/>
        </w:rPr>
        <w:t xml:space="preserve">lasses </w:t>
      </w:r>
      <w:r w:rsidR="00F053B3" w:rsidRPr="0076762D">
        <w:rPr>
          <w:rFonts w:hint="eastAsia"/>
          <w:color w:val="000000" w:themeColor="text1"/>
        </w:rPr>
        <w:t xml:space="preserve">normal students </w:t>
      </w:r>
      <w:r w:rsidR="00F053B3" w:rsidRPr="0076762D">
        <w:rPr>
          <w:color w:val="000000" w:themeColor="text1"/>
        </w:rPr>
        <w:t>observe</w:t>
      </w:r>
      <w:r w:rsidR="00F053B3" w:rsidRPr="0076762D">
        <w:rPr>
          <w:rFonts w:hint="eastAsia"/>
          <w:color w:val="000000" w:themeColor="text1"/>
        </w:rPr>
        <w:t>d</w:t>
      </w:r>
      <w:r w:rsidR="00F053B3" w:rsidRPr="0076762D">
        <w:rPr>
          <w:color w:val="000000" w:themeColor="text1"/>
        </w:rPr>
        <w:t xml:space="preserve"> during internship</w:t>
      </w:r>
      <w:r w:rsidR="00FA61FF" w:rsidRPr="0076762D">
        <w:rPr>
          <w:rFonts w:hint="eastAsia"/>
          <w:color w:val="000000" w:themeColor="text1"/>
          <w:lang w:eastAsia="zh-CN"/>
        </w:rPr>
        <w:t>.</w:t>
      </w:r>
    </w:p>
    <w:p w14:paraId="7DA47128" w14:textId="77777777" w:rsidR="00FA61FF" w:rsidRPr="0076762D" w:rsidRDefault="00FA61FF" w:rsidP="00FA61FF">
      <w:pPr>
        <w:pStyle w:val="2011-17"/>
        <w:rPr>
          <w:color w:val="000000" w:themeColor="text1"/>
        </w:rPr>
      </w:pPr>
    </w:p>
    <w:p w14:paraId="0035DDCB" w14:textId="77777777" w:rsidR="00B6395C" w:rsidRPr="0076762D" w:rsidRDefault="00B6395C" w:rsidP="00EA6697">
      <w:pPr>
        <w:pStyle w:val="2011-16"/>
        <w:rPr>
          <w:color w:val="000000" w:themeColor="text1"/>
        </w:rPr>
      </w:pPr>
      <w:r w:rsidRPr="0076762D">
        <w:rPr>
          <w:color w:val="000000" w:themeColor="text1"/>
        </w:rPr>
        <w:drawing>
          <wp:inline distT="0" distB="0" distL="0" distR="0" wp14:anchorId="791024EF" wp14:editId="33F7F367">
            <wp:extent cx="5580000" cy="2628000"/>
            <wp:effectExtent l="0" t="0" r="1905" b="1270"/>
            <wp:docPr id="39824322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8A5FE8" w14:textId="19AD2868" w:rsidR="00B6395C" w:rsidRPr="0076762D" w:rsidRDefault="00DB4A54" w:rsidP="00FA61FF">
      <w:pPr>
        <w:pStyle w:val="2011Fig-1"/>
        <w:rPr>
          <w:color w:val="000000" w:themeColor="text1"/>
          <w:lang w:eastAsia="zh-CN"/>
        </w:rPr>
      </w:pPr>
      <w:r w:rsidRPr="0076762D">
        <w:rPr>
          <w:i/>
          <w:color w:val="000000" w:themeColor="text1"/>
        </w:rPr>
        <w:t>Figure</w:t>
      </w:r>
      <w:r w:rsidR="00B6395C" w:rsidRPr="0076762D">
        <w:rPr>
          <w:i/>
          <w:iCs/>
          <w:color w:val="000000" w:themeColor="text1"/>
        </w:rPr>
        <w:t xml:space="preserve"> 7</w:t>
      </w:r>
      <w:r w:rsidR="00FA61FF" w:rsidRPr="0076762D">
        <w:rPr>
          <w:rFonts w:hint="eastAsia"/>
          <w:i/>
          <w:iCs/>
          <w:color w:val="000000" w:themeColor="text1"/>
        </w:rPr>
        <w:t>.</w:t>
      </w:r>
      <w:r w:rsidR="00B6395C" w:rsidRPr="0076762D">
        <w:rPr>
          <w:rFonts w:hint="eastAsia"/>
          <w:color w:val="000000" w:themeColor="text1"/>
        </w:rPr>
        <w:t xml:space="preserve"> C</w:t>
      </w:r>
      <w:r w:rsidR="00B6395C" w:rsidRPr="0076762D">
        <w:rPr>
          <w:color w:val="000000" w:themeColor="text1"/>
        </w:rPr>
        <w:t xml:space="preserve">lasses </w:t>
      </w:r>
      <w:r w:rsidR="00B6395C" w:rsidRPr="0076762D">
        <w:rPr>
          <w:rFonts w:hint="eastAsia"/>
          <w:color w:val="000000" w:themeColor="text1"/>
        </w:rPr>
        <w:t xml:space="preserve">normal students </w:t>
      </w:r>
      <w:r w:rsidR="00B6395C" w:rsidRPr="0076762D">
        <w:rPr>
          <w:color w:val="000000" w:themeColor="text1"/>
        </w:rPr>
        <w:t>have given</w:t>
      </w:r>
      <w:r w:rsidR="00EA6697" w:rsidRPr="0076762D">
        <w:rPr>
          <w:rFonts w:hint="eastAsia"/>
          <w:color w:val="000000" w:themeColor="text1"/>
          <w:lang w:eastAsia="zh-CN"/>
        </w:rPr>
        <w:t>.</w:t>
      </w:r>
    </w:p>
    <w:p w14:paraId="0821B253" w14:textId="77777777" w:rsidR="00EA6697" w:rsidRPr="0076762D" w:rsidRDefault="00EA6697" w:rsidP="00EA6697">
      <w:pPr>
        <w:pStyle w:val="2011-17"/>
        <w:rPr>
          <w:color w:val="000000" w:themeColor="text1"/>
        </w:rPr>
      </w:pPr>
    </w:p>
    <w:p w14:paraId="55719B26" w14:textId="147796A1" w:rsidR="00B6395C" w:rsidRPr="0076762D" w:rsidRDefault="00B6395C" w:rsidP="00557F83">
      <w:pPr>
        <w:pStyle w:val="2011-1"/>
        <w:ind w:firstLine="420"/>
        <w:rPr>
          <w:color w:val="000000" w:themeColor="text1"/>
        </w:rPr>
      </w:pPr>
      <w:r w:rsidRPr="0076762D">
        <w:rPr>
          <w:color w:val="000000" w:themeColor="text1"/>
        </w:rPr>
        <w:t>Question 8</w:t>
      </w:r>
      <w:r w:rsidRPr="0076762D">
        <w:rPr>
          <w:rFonts w:hint="eastAsia"/>
          <w:color w:val="000000" w:themeColor="text1"/>
        </w:rPr>
        <w:t>:</w:t>
      </w:r>
      <w:r w:rsidRPr="0076762D">
        <w:rPr>
          <w:color w:val="000000" w:themeColor="text1"/>
        </w:rPr>
        <w:t xml:space="preserve"> Do you reflect on your teaching and conduct action research to improve your teaching situation? [Single</w:t>
      </w:r>
      <w:r w:rsidR="00D632FB" w:rsidRPr="0076762D">
        <w:rPr>
          <w:color w:val="000000" w:themeColor="text1"/>
        </w:rPr>
        <w:t xml:space="preserve"> Choice </w:t>
      </w:r>
      <w:r w:rsidRPr="0076762D">
        <w:rPr>
          <w:color w:val="000000" w:themeColor="text1"/>
        </w:rPr>
        <w:t>Question]</w:t>
      </w:r>
    </w:p>
    <w:p w14:paraId="4013F80F" w14:textId="7DBA58BB" w:rsidR="00D632FB" w:rsidRPr="0076762D" w:rsidRDefault="00D632FB" w:rsidP="00D632FB">
      <w:pPr>
        <w:pStyle w:val="2011-1"/>
        <w:ind w:firstLine="420"/>
        <w:rPr>
          <w:color w:val="000000" w:themeColor="text1"/>
        </w:rPr>
      </w:pPr>
      <w:r w:rsidRPr="0076762D">
        <w:rPr>
          <w:rFonts w:hint="eastAsia"/>
          <w:color w:val="000000" w:themeColor="text1"/>
        </w:rPr>
        <w:t xml:space="preserve">In </w:t>
      </w:r>
      <w:r w:rsidRPr="0076762D">
        <w:rPr>
          <w:color w:val="000000" w:themeColor="text1"/>
        </w:rPr>
        <w:t>Figure 8</w:t>
      </w:r>
      <w:r w:rsidRPr="0076762D">
        <w:rPr>
          <w:rFonts w:hint="eastAsia"/>
          <w:color w:val="000000" w:themeColor="text1"/>
        </w:rPr>
        <w:t>,</w:t>
      </w:r>
      <w:r w:rsidRPr="0076762D">
        <w:rPr>
          <w:color w:val="000000" w:themeColor="text1"/>
        </w:rPr>
        <w:t xml:space="preserve"> 27 students </w:t>
      </w:r>
      <w:r w:rsidRPr="0076762D">
        <w:rPr>
          <w:rFonts w:hint="eastAsia"/>
          <w:color w:val="000000" w:themeColor="text1"/>
        </w:rPr>
        <w:t>f</w:t>
      </w:r>
      <w:r w:rsidRPr="0076762D">
        <w:rPr>
          <w:color w:val="000000" w:themeColor="text1"/>
        </w:rPr>
        <w:t>requently reflect</w:t>
      </w:r>
      <w:r w:rsidRPr="0076762D">
        <w:rPr>
          <w:rFonts w:hint="eastAsia"/>
          <w:color w:val="000000" w:themeColor="text1"/>
        </w:rPr>
        <w:t>ed</w:t>
      </w:r>
      <w:r w:rsidRPr="0076762D">
        <w:rPr>
          <w:color w:val="000000" w:themeColor="text1"/>
        </w:rPr>
        <w:t xml:space="preserve"> on their own teaching. 25 students sometimes reflect</w:t>
      </w:r>
      <w:r w:rsidRPr="0076762D">
        <w:rPr>
          <w:rFonts w:hint="eastAsia"/>
          <w:color w:val="000000" w:themeColor="text1"/>
        </w:rPr>
        <w:t>ed</w:t>
      </w:r>
      <w:r w:rsidRPr="0076762D">
        <w:rPr>
          <w:color w:val="000000" w:themeColor="text1"/>
        </w:rPr>
        <w:t xml:space="preserve">, which indicates that students have awareness of reflection. By reflection, they do some corrections and practice more, </w:t>
      </w:r>
      <w:r w:rsidR="000E1173" w:rsidRPr="0076762D">
        <w:rPr>
          <w:color w:val="000000" w:themeColor="text1"/>
        </w:rPr>
        <w:t xml:space="preserve">and </w:t>
      </w:r>
      <w:r w:rsidRPr="0076762D">
        <w:rPr>
          <w:color w:val="000000" w:themeColor="text1"/>
        </w:rPr>
        <w:t>then they can improve their teaching.</w:t>
      </w:r>
    </w:p>
    <w:p w14:paraId="59201C4F" w14:textId="77777777" w:rsidR="00D632FB" w:rsidRPr="0076762D" w:rsidRDefault="00D632FB" w:rsidP="00D632FB">
      <w:pPr>
        <w:pStyle w:val="2011-1"/>
        <w:ind w:firstLine="420"/>
        <w:rPr>
          <w:color w:val="000000" w:themeColor="text1"/>
        </w:rPr>
      </w:pPr>
      <w:r w:rsidRPr="0076762D">
        <w:rPr>
          <w:color w:val="000000" w:themeColor="text1"/>
        </w:rPr>
        <w:lastRenderedPageBreak/>
        <w:t>In this research, it is found that pre-service teachers conduct reflection directly while teaching. This is in line with some studies that when teacher reviews his teaching directly in teaching process, it is called as reflection-in-action.</w:t>
      </w:r>
    </w:p>
    <w:p w14:paraId="4ADA6299" w14:textId="77777777" w:rsidR="00D632FB" w:rsidRPr="0076762D" w:rsidRDefault="00D632FB" w:rsidP="006A105B">
      <w:pPr>
        <w:pStyle w:val="2011-17"/>
      </w:pPr>
    </w:p>
    <w:p w14:paraId="0259ED61" w14:textId="77777777" w:rsidR="00B6395C" w:rsidRPr="0076762D" w:rsidRDefault="00B6395C" w:rsidP="00EA6697">
      <w:pPr>
        <w:pStyle w:val="2011-16"/>
        <w:rPr>
          <w:color w:val="000000" w:themeColor="text1"/>
        </w:rPr>
      </w:pPr>
      <w:r w:rsidRPr="0076762D">
        <w:rPr>
          <w:color w:val="000000" w:themeColor="text1"/>
        </w:rPr>
        <w:drawing>
          <wp:inline distT="0" distB="0" distL="0" distR="0" wp14:anchorId="0F1E6E92" wp14:editId="7CB91E56">
            <wp:extent cx="5580000" cy="2520000"/>
            <wp:effectExtent l="0" t="0" r="1905" b="13970"/>
            <wp:docPr id="8276673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F45D48" w14:textId="6EC60F0F" w:rsidR="00B6395C" w:rsidRPr="0076762D" w:rsidRDefault="00132D07" w:rsidP="00EA6697">
      <w:pPr>
        <w:pStyle w:val="2011Fig-1"/>
        <w:rPr>
          <w:color w:val="000000" w:themeColor="text1"/>
        </w:rPr>
      </w:pPr>
      <w:bookmarkStart w:id="26" w:name="_Hlk208394590"/>
      <w:r w:rsidRPr="0076762D">
        <w:rPr>
          <w:i/>
          <w:color w:val="000000" w:themeColor="text1"/>
        </w:rPr>
        <w:t>Figure</w:t>
      </w:r>
      <w:r w:rsidR="00B6395C" w:rsidRPr="0076762D">
        <w:rPr>
          <w:i/>
          <w:iCs/>
          <w:color w:val="000000" w:themeColor="text1"/>
        </w:rPr>
        <w:t xml:space="preserve"> 8</w:t>
      </w:r>
      <w:r w:rsidR="00EA6697" w:rsidRPr="0076762D">
        <w:rPr>
          <w:rFonts w:hint="eastAsia"/>
          <w:i/>
          <w:iCs/>
          <w:color w:val="000000" w:themeColor="text1"/>
        </w:rPr>
        <w:t>.</w:t>
      </w:r>
      <w:r w:rsidR="00B6395C" w:rsidRPr="0076762D">
        <w:rPr>
          <w:rFonts w:hint="eastAsia"/>
          <w:color w:val="000000" w:themeColor="text1"/>
        </w:rPr>
        <w:t xml:space="preserve"> Normal students</w:t>
      </w:r>
      <w:r w:rsidR="00B6395C" w:rsidRPr="0076762D">
        <w:rPr>
          <w:color w:val="000000" w:themeColor="text1"/>
        </w:rPr>
        <w:t>’</w:t>
      </w:r>
      <w:r w:rsidR="00B6395C" w:rsidRPr="0076762D">
        <w:rPr>
          <w:rFonts w:hint="eastAsia"/>
          <w:color w:val="000000" w:themeColor="text1"/>
        </w:rPr>
        <w:t xml:space="preserve"> </w:t>
      </w:r>
      <w:r w:rsidR="00B6395C" w:rsidRPr="0076762D">
        <w:rPr>
          <w:color w:val="000000" w:themeColor="text1"/>
        </w:rPr>
        <w:t>reflect</w:t>
      </w:r>
      <w:r w:rsidR="00B6395C" w:rsidRPr="0076762D">
        <w:rPr>
          <w:rFonts w:hint="eastAsia"/>
          <w:color w:val="000000" w:themeColor="text1"/>
        </w:rPr>
        <w:t>ion</w:t>
      </w:r>
      <w:r w:rsidR="00B6395C" w:rsidRPr="0076762D">
        <w:rPr>
          <w:color w:val="000000" w:themeColor="text1"/>
        </w:rPr>
        <w:t xml:space="preserve"> on </w:t>
      </w:r>
      <w:r w:rsidR="00B6395C" w:rsidRPr="0076762D">
        <w:rPr>
          <w:rFonts w:hint="eastAsia"/>
          <w:color w:val="000000" w:themeColor="text1"/>
        </w:rPr>
        <w:t xml:space="preserve">their </w:t>
      </w:r>
      <w:r w:rsidR="00B6395C" w:rsidRPr="0076762D">
        <w:rPr>
          <w:color w:val="000000" w:themeColor="text1"/>
        </w:rPr>
        <w:t>teaching</w:t>
      </w:r>
      <w:r w:rsidR="00EA6697" w:rsidRPr="0076762D">
        <w:rPr>
          <w:rFonts w:hint="eastAsia"/>
          <w:color w:val="000000" w:themeColor="text1"/>
        </w:rPr>
        <w:t>.</w:t>
      </w:r>
    </w:p>
    <w:p w14:paraId="09E5F674" w14:textId="77777777" w:rsidR="00EA6697" w:rsidRPr="0076762D" w:rsidRDefault="00EA6697" w:rsidP="00EA6697">
      <w:pPr>
        <w:pStyle w:val="2011-17"/>
        <w:rPr>
          <w:color w:val="000000" w:themeColor="text1"/>
        </w:rPr>
      </w:pPr>
    </w:p>
    <w:bookmarkEnd w:id="26"/>
    <w:p w14:paraId="4E4CFCF3" w14:textId="0BA1980E" w:rsidR="00B6395C" w:rsidRPr="0076762D" w:rsidRDefault="00B6395C" w:rsidP="00557F83">
      <w:pPr>
        <w:pStyle w:val="2011-1"/>
        <w:ind w:firstLine="420"/>
        <w:rPr>
          <w:color w:val="000000" w:themeColor="text1"/>
        </w:rPr>
      </w:pPr>
      <w:r w:rsidRPr="0076762D">
        <w:rPr>
          <w:color w:val="000000" w:themeColor="text1"/>
        </w:rPr>
        <w:t>Question 9: How do you think the school</w:t>
      </w:r>
      <w:r w:rsidR="007938A5" w:rsidRPr="0076762D">
        <w:rPr>
          <w:color w:val="000000" w:themeColor="text1"/>
        </w:rPr>
        <w:t>’</w:t>
      </w:r>
      <w:r w:rsidRPr="0076762D">
        <w:rPr>
          <w:color w:val="000000" w:themeColor="text1"/>
        </w:rPr>
        <w:t>s teaching research activities have influen</w:t>
      </w:r>
      <w:r w:rsidR="007938A5" w:rsidRPr="0076762D">
        <w:rPr>
          <w:color w:val="000000" w:themeColor="text1"/>
        </w:rPr>
        <w:t xml:space="preserve">ced your teaching improvement? </w:t>
      </w:r>
      <w:r w:rsidRPr="0076762D">
        <w:rPr>
          <w:color w:val="000000" w:themeColor="text1"/>
        </w:rPr>
        <w:t>[Multiple</w:t>
      </w:r>
      <w:r w:rsidR="007938A5" w:rsidRPr="0076762D">
        <w:rPr>
          <w:color w:val="000000" w:themeColor="text1"/>
        </w:rPr>
        <w:t xml:space="preserve"> Choice Question</w:t>
      </w:r>
      <w:r w:rsidRPr="0076762D">
        <w:rPr>
          <w:color w:val="000000" w:themeColor="text1"/>
        </w:rPr>
        <w:t>]</w:t>
      </w:r>
    </w:p>
    <w:p w14:paraId="4DC2F971" w14:textId="77777777" w:rsidR="00103546" w:rsidRPr="0076762D" w:rsidRDefault="00103546" w:rsidP="00103546">
      <w:pPr>
        <w:pStyle w:val="2011-17"/>
        <w:rPr>
          <w:color w:val="000000" w:themeColor="text1"/>
        </w:rPr>
      </w:pPr>
    </w:p>
    <w:p w14:paraId="7A90DECD" w14:textId="77777777" w:rsidR="00B6395C" w:rsidRPr="0076762D" w:rsidRDefault="00B6395C" w:rsidP="00A9503B">
      <w:pPr>
        <w:pStyle w:val="2011-16"/>
        <w:rPr>
          <w:color w:val="000000" w:themeColor="text1"/>
        </w:rPr>
      </w:pPr>
      <w:r w:rsidRPr="0076762D">
        <w:rPr>
          <w:color w:val="000000" w:themeColor="text1"/>
        </w:rPr>
        <w:drawing>
          <wp:inline distT="0" distB="0" distL="0" distR="0" wp14:anchorId="035D9DA0" wp14:editId="163B83B4">
            <wp:extent cx="5580000" cy="2520000"/>
            <wp:effectExtent l="0" t="0" r="1905" b="13970"/>
            <wp:docPr id="136354578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27" w:name="_Hlk208397845"/>
    </w:p>
    <w:p w14:paraId="22C04739" w14:textId="4E9E01E3" w:rsidR="00B6395C" w:rsidRPr="0076762D" w:rsidRDefault="0079541B" w:rsidP="00103546">
      <w:pPr>
        <w:pStyle w:val="2011Fig-1"/>
        <w:rPr>
          <w:color w:val="000000" w:themeColor="text1"/>
        </w:rPr>
      </w:pPr>
      <w:r w:rsidRPr="0076762D">
        <w:rPr>
          <w:i/>
          <w:color w:val="000000" w:themeColor="text1"/>
        </w:rPr>
        <w:t>Figure</w:t>
      </w:r>
      <w:r w:rsidR="00B6395C" w:rsidRPr="0076762D">
        <w:rPr>
          <w:i/>
          <w:iCs/>
          <w:color w:val="000000" w:themeColor="text1"/>
        </w:rPr>
        <w:t xml:space="preserve"> 9</w:t>
      </w:r>
      <w:r w:rsidR="00103546" w:rsidRPr="0076762D">
        <w:rPr>
          <w:rFonts w:hint="eastAsia"/>
          <w:i/>
          <w:iCs/>
          <w:color w:val="000000" w:themeColor="text1"/>
        </w:rPr>
        <w:t>.</w:t>
      </w:r>
      <w:r w:rsidR="00B6395C" w:rsidRPr="0076762D">
        <w:rPr>
          <w:i/>
          <w:iCs/>
          <w:color w:val="000000" w:themeColor="text1"/>
        </w:rPr>
        <w:t xml:space="preserve"> </w:t>
      </w:r>
      <w:r w:rsidR="00B6395C" w:rsidRPr="0076762D">
        <w:rPr>
          <w:rFonts w:hint="eastAsia"/>
          <w:color w:val="000000" w:themeColor="text1"/>
        </w:rPr>
        <w:t xml:space="preserve">The </w:t>
      </w:r>
      <w:r w:rsidR="00B6395C" w:rsidRPr="0076762D">
        <w:rPr>
          <w:color w:val="000000" w:themeColor="text1"/>
        </w:rPr>
        <w:t>influence</w:t>
      </w:r>
      <w:r w:rsidR="00B6395C" w:rsidRPr="0076762D">
        <w:rPr>
          <w:rFonts w:hint="eastAsia"/>
          <w:color w:val="000000" w:themeColor="text1"/>
        </w:rPr>
        <w:t xml:space="preserve"> of </w:t>
      </w:r>
      <w:r w:rsidR="00B6395C" w:rsidRPr="0076762D">
        <w:rPr>
          <w:color w:val="000000" w:themeColor="text1"/>
        </w:rPr>
        <w:t>teaching research activities</w:t>
      </w:r>
      <w:r w:rsidR="00103546" w:rsidRPr="0076762D">
        <w:rPr>
          <w:rFonts w:hint="eastAsia"/>
          <w:color w:val="000000" w:themeColor="text1"/>
        </w:rPr>
        <w:t>.</w:t>
      </w:r>
    </w:p>
    <w:p w14:paraId="4CD7C671" w14:textId="77777777" w:rsidR="00103546" w:rsidRPr="0076762D" w:rsidRDefault="00103546" w:rsidP="00103546">
      <w:pPr>
        <w:pStyle w:val="2011-17"/>
        <w:rPr>
          <w:color w:val="000000" w:themeColor="text1"/>
        </w:rPr>
      </w:pPr>
    </w:p>
    <w:p w14:paraId="45792D26" w14:textId="42A33036" w:rsidR="00B6395C" w:rsidRPr="0076762D" w:rsidRDefault="00132D07" w:rsidP="00557F83">
      <w:pPr>
        <w:pStyle w:val="2011-1"/>
        <w:ind w:firstLine="420"/>
        <w:rPr>
          <w:color w:val="000000" w:themeColor="text1"/>
        </w:rPr>
      </w:pPr>
      <w:r w:rsidRPr="0076762D">
        <w:rPr>
          <w:color w:val="000000" w:themeColor="text1"/>
        </w:rPr>
        <w:t>Figure</w:t>
      </w:r>
      <w:r w:rsidR="00B6395C" w:rsidRPr="0076762D">
        <w:rPr>
          <w:color w:val="000000" w:themeColor="text1"/>
        </w:rPr>
        <w:t xml:space="preserve"> 9 show</w:t>
      </w:r>
      <w:bookmarkEnd w:id="27"/>
      <w:r w:rsidR="00B6395C" w:rsidRPr="0076762D">
        <w:rPr>
          <w:rFonts w:hint="eastAsia"/>
          <w:color w:val="000000" w:themeColor="text1"/>
        </w:rPr>
        <w:t>s</w:t>
      </w:r>
      <w:r w:rsidR="00B6395C" w:rsidRPr="0076762D">
        <w:rPr>
          <w:color w:val="000000" w:themeColor="text1"/>
        </w:rPr>
        <w:t xml:space="preserve"> the majority of students, occupying 91.23%, believe</w:t>
      </w:r>
      <w:r w:rsidR="00B6395C" w:rsidRPr="0076762D">
        <w:rPr>
          <w:rFonts w:hint="eastAsia"/>
          <w:color w:val="000000" w:themeColor="text1"/>
        </w:rPr>
        <w:t>d</w:t>
      </w:r>
      <w:r w:rsidR="00B6395C" w:rsidRPr="0076762D">
        <w:rPr>
          <w:color w:val="000000" w:themeColor="text1"/>
        </w:rPr>
        <w:t xml:space="preserve"> that teaching research activities have influenced their teaching improvements.</w:t>
      </w:r>
    </w:p>
    <w:p w14:paraId="54C5E3AB" w14:textId="77777777" w:rsidR="00B6395C" w:rsidRPr="0076762D" w:rsidRDefault="00B6395C" w:rsidP="00557F83">
      <w:pPr>
        <w:pStyle w:val="2011-1"/>
        <w:ind w:firstLine="420"/>
        <w:rPr>
          <w:color w:val="000000" w:themeColor="text1"/>
        </w:rPr>
      </w:pPr>
      <w:r w:rsidRPr="0076762D">
        <w:rPr>
          <w:color w:val="000000" w:themeColor="text1"/>
        </w:rPr>
        <w:t>They took part in schools’ teaching research activities. By discussing teaching</w:t>
      </w:r>
      <w:r w:rsidRPr="0076762D">
        <w:rPr>
          <w:rFonts w:hint="eastAsia"/>
          <w:color w:val="000000" w:themeColor="text1"/>
        </w:rPr>
        <w:t>,</w:t>
      </w:r>
      <w:r w:rsidRPr="0076762D">
        <w:rPr>
          <w:color w:val="000000" w:themeColor="text1"/>
        </w:rPr>
        <w:t xml:space="preserve"> they get more new ideas and experiences from the matured teachers. In this way they can improve their teaching and management as pre-service</w:t>
      </w:r>
      <w:r w:rsidRPr="0076762D">
        <w:rPr>
          <w:rFonts w:hint="eastAsia"/>
          <w:color w:val="000000" w:themeColor="text1"/>
        </w:rPr>
        <w:t xml:space="preserve"> </w:t>
      </w:r>
      <w:r w:rsidRPr="0076762D">
        <w:rPr>
          <w:color w:val="000000" w:themeColor="text1"/>
        </w:rPr>
        <w:t xml:space="preserve">teachers. The group of questions above is to investigate students’ paths to internship improvements. These elements are necessary and important for students to improve their </w:t>
      </w:r>
      <w:r w:rsidRPr="0076762D">
        <w:rPr>
          <w:rFonts w:hint="eastAsia"/>
          <w:color w:val="000000" w:themeColor="text1"/>
        </w:rPr>
        <w:t xml:space="preserve">English </w:t>
      </w:r>
      <w:r w:rsidRPr="0076762D">
        <w:rPr>
          <w:color w:val="000000" w:themeColor="text1"/>
        </w:rPr>
        <w:t>practical abilities.</w:t>
      </w:r>
    </w:p>
    <w:p w14:paraId="46BC014B" w14:textId="0273F009" w:rsidR="00B6395C" w:rsidRPr="0076762D" w:rsidRDefault="00B6395C" w:rsidP="003C50A5">
      <w:pPr>
        <w:pStyle w:val="2"/>
        <w:spacing w:before="62"/>
        <w:rPr>
          <w:color w:val="000000" w:themeColor="text1"/>
        </w:rPr>
      </w:pPr>
      <w:r w:rsidRPr="0076762D">
        <w:rPr>
          <w:color w:val="000000" w:themeColor="text1"/>
        </w:rPr>
        <w:lastRenderedPageBreak/>
        <w:t>Discussion</w:t>
      </w:r>
    </w:p>
    <w:p w14:paraId="1DCA8830" w14:textId="233C0ADC" w:rsidR="00B6395C" w:rsidRPr="0076762D" w:rsidRDefault="00B6395C" w:rsidP="00557F83">
      <w:pPr>
        <w:pStyle w:val="2011-1"/>
        <w:ind w:firstLine="422"/>
        <w:rPr>
          <w:color w:val="000000" w:themeColor="text1"/>
        </w:rPr>
      </w:pPr>
      <w:bookmarkStart w:id="28" w:name="_Hlk212197482"/>
      <w:r w:rsidRPr="0076762D">
        <w:rPr>
          <w:b/>
          <w:bCs/>
          <w:color w:val="000000" w:themeColor="text1"/>
        </w:rPr>
        <w:t>The impact</w:t>
      </w:r>
      <w:bookmarkEnd w:id="28"/>
      <w:r w:rsidRPr="0076762D">
        <w:rPr>
          <w:b/>
          <w:bCs/>
          <w:color w:val="000000" w:themeColor="text1"/>
        </w:rPr>
        <w:t xml:space="preserve"> of educational internship on students’ improvements</w:t>
      </w:r>
      <w:r w:rsidR="003C50A5" w:rsidRPr="0076762D">
        <w:rPr>
          <w:rFonts w:hint="eastAsia"/>
          <w:b/>
          <w:bCs/>
          <w:color w:val="000000" w:themeColor="text1"/>
        </w:rPr>
        <w:t xml:space="preserve">. </w:t>
      </w:r>
      <w:r w:rsidRPr="0076762D">
        <w:rPr>
          <w:color w:val="000000" w:themeColor="text1"/>
        </w:rPr>
        <w:t>Question 10</w:t>
      </w:r>
      <w:r w:rsidRPr="0076762D">
        <w:rPr>
          <w:rFonts w:hint="eastAsia"/>
          <w:color w:val="000000" w:themeColor="text1"/>
        </w:rPr>
        <w:t>: D</w:t>
      </w:r>
      <w:r w:rsidRPr="0076762D">
        <w:rPr>
          <w:color w:val="000000" w:themeColor="text1"/>
        </w:rPr>
        <w:t xml:space="preserve">o you think that the </w:t>
      </w:r>
      <w:bookmarkStart w:id="29" w:name="_Hlk208334268"/>
      <w:r w:rsidRPr="0076762D">
        <w:rPr>
          <w:color w:val="000000" w:themeColor="text1"/>
        </w:rPr>
        <w:t>educational internship</w:t>
      </w:r>
      <w:bookmarkEnd w:id="29"/>
      <w:r w:rsidRPr="0076762D">
        <w:rPr>
          <w:color w:val="000000" w:themeColor="text1"/>
        </w:rPr>
        <w:t xml:space="preserve"> has had an impact on the improvement of your teac</w:t>
      </w:r>
      <w:r w:rsidR="00CB4EF6" w:rsidRPr="0076762D">
        <w:rPr>
          <w:color w:val="000000" w:themeColor="text1"/>
        </w:rPr>
        <w:t>hing and educational abilities?</w:t>
      </w:r>
      <w:r w:rsidRPr="0076762D">
        <w:rPr>
          <w:color w:val="000000" w:themeColor="text1"/>
        </w:rPr>
        <w:t xml:space="preserve"> [Multiple Choice Question]</w:t>
      </w:r>
    </w:p>
    <w:p w14:paraId="34BC6C91" w14:textId="77777777" w:rsidR="003C50A5" w:rsidRPr="0076762D" w:rsidRDefault="003C50A5" w:rsidP="003C50A5">
      <w:pPr>
        <w:pStyle w:val="2011-17"/>
        <w:rPr>
          <w:color w:val="000000" w:themeColor="text1"/>
        </w:rPr>
      </w:pPr>
    </w:p>
    <w:p w14:paraId="7DD76C9B" w14:textId="77777777" w:rsidR="00B6395C" w:rsidRPr="0076762D" w:rsidRDefault="00B6395C" w:rsidP="00507187">
      <w:pPr>
        <w:pStyle w:val="2011-16"/>
        <w:rPr>
          <w:color w:val="000000" w:themeColor="text1"/>
        </w:rPr>
      </w:pPr>
      <w:r w:rsidRPr="0076762D">
        <w:rPr>
          <w:color w:val="000000" w:themeColor="text1"/>
        </w:rPr>
        <w:drawing>
          <wp:inline distT="0" distB="0" distL="0" distR="0" wp14:anchorId="4DEFBF38" wp14:editId="5BB0642F">
            <wp:extent cx="5580000" cy="2520000"/>
            <wp:effectExtent l="0" t="0" r="1905" b="13970"/>
            <wp:docPr id="97392555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6E67F9" w14:textId="5424FFED" w:rsidR="00B6395C" w:rsidRPr="0076762D" w:rsidRDefault="00557B2F" w:rsidP="003C50A5">
      <w:pPr>
        <w:pStyle w:val="2011Fig-1"/>
        <w:rPr>
          <w:color w:val="000000" w:themeColor="text1"/>
          <w:lang w:eastAsia="zh-CN"/>
        </w:rPr>
      </w:pPr>
      <w:r w:rsidRPr="0076762D">
        <w:rPr>
          <w:i/>
          <w:color w:val="000000" w:themeColor="text1"/>
        </w:rPr>
        <w:t>Figure</w:t>
      </w:r>
      <w:r w:rsidR="00B6395C" w:rsidRPr="0076762D">
        <w:rPr>
          <w:i/>
          <w:iCs/>
          <w:color w:val="000000" w:themeColor="text1"/>
        </w:rPr>
        <w:t xml:space="preserve"> 10</w:t>
      </w:r>
      <w:r w:rsidR="003C50A5" w:rsidRPr="0076762D">
        <w:rPr>
          <w:rFonts w:hint="eastAsia"/>
          <w:i/>
          <w:iCs/>
          <w:color w:val="000000" w:themeColor="text1"/>
        </w:rPr>
        <w:t>.</w:t>
      </w:r>
      <w:r w:rsidR="00B6395C" w:rsidRPr="0076762D">
        <w:rPr>
          <w:rFonts w:hint="eastAsia"/>
          <w:color w:val="000000" w:themeColor="text1"/>
        </w:rPr>
        <w:t xml:space="preserve"> </w:t>
      </w:r>
      <w:r w:rsidR="00B6395C" w:rsidRPr="0076762D">
        <w:rPr>
          <w:color w:val="000000" w:themeColor="text1"/>
        </w:rPr>
        <w:t xml:space="preserve">The impact </w:t>
      </w:r>
      <w:r w:rsidR="00B6395C" w:rsidRPr="0076762D">
        <w:rPr>
          <w:rFonts w:hint="eastAsia"/>
          <w:color w:val="000000" w:themeColor="text1"/>
        </w:rPr>
        <w:t xml:space="preserve">of </w:t>
      </w:r>
      <w:r w:rsidR="00B6395C" w:rsidRPr="0076762D">
        <w:rPr>
          <w:color w:val="000000" w:themeColor="text1"/>
        </w:rPr>
        <w:t>educational internship on students’ improvements</w:t>
      </w:r>
      <w:r w:rsidR="00507187" w:rsidRPr="0076762D">
        <w:rPr>
          <w:rFonts w:hint="eastAsia"/>
          <w:color w:val="000000" w:themeColor="text1"/>
          <w:lang w:eastAsia="zh-CN"/>
        </w:rPr>
        <w:t>.</w:t>
      </w:r>
    </w:p>
    <w:p w14:paraId="08FFAB9A" w14:textId="77777777" w:rsidR="00507187" w:rsidRPr="0076762D" w:rsidRDefault="00507187" w:rsidP="00507187">
      <w:pPr>
        <w:pStyle w:val="2011-17"/>
        <w:rPr>
          <w:color w:val="000000" w:themeColor="text1"/>
        </w:rPr>
      </w:pPr>
    </w:p>
    <w:p w14:paraId="4297AA6D" w14:textId="525019FA" w:rsidR="00B6395C" w:rsidRPr="0076762D" w:rsidRDefault="00B6395C" w:rsidP="00557F83">
      <w:pPr>
        <w:pStyle w:val="2011-1"/>
        <w:ind w:firstLine="420"/>
        <w:rPr>
          <w:color w:val="000000" w:themeColor="text1"/>
        </w:rPr>
      </w:pPr>
      <w:r w:rsidRPr="0076762D">
        <w:rPr>
          <w:rFonts w:hint="eastAsia"/>
          <w:color w:val="000000" w:themeColor="text1"/>
        </w:rPr>
        <w:t xml:space="preserve">In </w:t>
      </w:r>
      <w:r w:rsidR="007D0309" w:rsidRPr="0076762D">
        <w:rPr>
          <w:color w:val="000000" w:themeColor="text1"/>
        </w:rPr>
        <w:t>Figure</w:t>
      </w:r>
      <w:r w:rsidRPr="0076762D">
        <w:rPr>
          <w:color w:val="000000" w:themeColor="text1"/>
        </w:rPr>
        <w:t xml:space="preserve"> 10</w:t>
      </w:r>
      <w:r w:rsidRPr="0076762D">
        <w:rPr>
          <w:rFonts w:hint="eastAsia"/>
          <w:color w:val="000000" w:themeColor="text1"/>
        </w:rPr>
        <w:t xml:space="preserve">, </w:t>
      </w:r>
      <w:r w:rsidRPr="0076762D">
        <w:rPr>
          <w:color w:val="000000" w:themeColor="text1"/>
        </w:rPr>
        <w:t>27</w:t>
      </w:r>
      <w:r w:rsidR="007D0309" w:rsidRPr="0076762D">
        <w:rPr>
          <w:color w:val="000000" w:themeColor="text1"/>
        </w:rPr>
        <w:t xml:space="preserve"> </w:t>
      </w:r>
      <w:r w:rsidRPr="0076762D">
        <w:rPr>
          <w:color w:val="000000" w:themeColor="text1"/>
        </w:rPr>
        <w:t xml:space="preserve">students </w:t>
      </w:r>
      <w:r w:rsidRPr="0076762D">
        <w:rPr>
          <w:rFonts w:hint="eastAsia"/>
          <w:color w:val="000000" w:themeColor="text1"/>
        </w:rPr>
        <w:t>claimed</w:t>
      </w:r>
      <w:r w:rsidRPr="0076762D">
        <w:rPr>
          <w:color w:val="000000" w:themeColor="text1"/>
        </w:rPr>
        <w:t xml:space="preserve"> that educational internship has had very large impact on the improvements of teaching and educational abilities</w:t>
      </w:r>
      <w:r w:rsidRPr="0076762D">
        <w:rPr>
          <w:rFonts w:hint="eastAsia"/>
          <w:color w:val="000000" w:themeColor="text1"/>
        </w:rPr>
        <w:t xml:space="preserve">, </w:t>
      </w:r>
      <w:r w:rsidRPr="0076762D">
        <w:rPr>
          <w:color w:val="000000" w:themeColor="text1"/>
        </w:rPr>
        <w:t xml:space="preserve">occupying 47.37%. And 21 students </w:t>
      </w:r>
      <w:r w:rsidRPr="0076762D">
        <w:rPr>
          <w:rFonts w:hint="eastAsia"/>
          <w:color w:val="000000" w:themeColor="text1"/>
        </w:rPr>
        <w:t>claimed that</w:t>
      </w:r>
      <w:r w:rsidRPr="0076762D">
        <w:rPr>
          <w:color w:val="000000" w:themeColor="text1"/>
        </w:rPr>
        <w:t xml:space="preserve"> it has had large impact, occupying 36.84%, which indicates educational internship has great effectiveness on students’ improvement of teaching and managing classes.</w:t>
      </w:r>
    </w:p>
    <w:p w14:paraId="4F71F1D0" w14:textId="3C885E35" w:rsidR="00B6395C" w:rsidRPr="0076762D" w:rsidRDefault="00B6395C" w:rsidP="00557F83">
      <w:pPr>
        <w:pStyle w:val="2011-1"/>
        <w:ind w:firstLine="420"/>
        <w:rPr>
          <w:color w:val="000000" w:themeColor="text1"/>
          <w:sz w:val="24"/>
          <w:szCs w:val="24"/>
        </w:rPr>
      </w:pPr>
      <w:r w:rsidRPr="0076762D">
        <w:rPr>
          <w:color w:val="000000" w:themeColor="text1"/>
        </w:rPr>
        <w:t>In Chinese internship program</w:t>
      </w:r>
      <w:r w:rsidRPr="0076762D">
        <w:rPr>
          <w:rFonts w:hint="eastAsia"/>
          <w:color w:val="000000" w:themeColor="text1"/>
        </w:rPr>
        <w:t>me</w:t>
      </w:r>
      <w:r w:rsidRPr="0076762D">
        <w:rPr>
          <w:color w:val="000000" w:themeColor="text1"/>
        </w:rPr>
        <w:t xml:space="preserve">, </w:t>
      </w:r>
      <w:r w:rsidRPr="0076762D">
        <w:rPr>
          <w:rFonts w:hint="eastAsia"/>
          <w:color w:val="000000" w:themeColor="text1"/>
        </w:rPr>
        <w:t>n</w:t>
      </w:r>
      <w:r w:rsidRPr="0076762D">
        <w:rPr>
          <w:color w:val="000000" w:themeColor="text1"/>
        </w:rPr>
        <w:t xml:space="preserve">ormal English students will go through the process in internships: </w:t>
      </w:r>
      <w:r w:rsidR="00846BBA">
        <w:rPr>
          <w:rFonts w:hint="eastAsia"/>
          <w:color w:val="000000" w:themeColor="text1"/>
        </w:rPr>
        <w:t>F</w:t>
      </w:r>
      <w:r w:rsidRPr="0076762D">
        <w:rPr>
          <w:color w:val="000000" w:themeColor="text1"/>
        </w:rPr>
        <w:t>irst, listening to and observing excellent teachers teaching</w:t>
      </w:r>
      <w:r w:rsidRPr="0076762D">
        <w:rPr>
          <w:rFonts w:hint="eastAsia"/>
          <w:color w:val="000000" w:themeColor="text1"/>
        </w:rPr>
        <w:t>;</w:t>
      </w:r>
      <w:r w:rsidRPr="0076762D">
        <w:rPr>
          <w:color w:val="000000" w:themeColor="text1"/>
        </w:rPr>
        <w:t xml:space="preserve"> </w:t>
      </w:r>
      <w:r w:rsidR="00846BBA">
        <w:rPr>
          <w:rFonts w:hint="eastAsia"/>
          <w:color w:val="000000" w:themeColor="text1"/>
        </w:rPr>
        <w:t>s</w:t>
      </w:r>
      <w:r w:rsidRPr="0076762D">
        <w:rPr>
          <w:color w:val="000000" w:themeColor="text1"/>
        </w:rPr>
        <w:t>econd, giving lessons in real class</w:t>
      </w:r>
      <w:r w:rsidRPr="0076762D">
        <w:rPr>
          <w:rFonts w:hint="eastAsia"/>
          <w:color w:val="000000" w:themeColor="text1"/>
        </w:rPr>
        <w:t>;</w:t>
      </w:r>
      <w:r w:rsidRPr="0076762D">
        <w:rPr>
          <w:color w:val="000000" w:themeColor="text1"/>
        </w:rPr>
        <w:t xml:space="preserve"> </w:t>
      </w:r>
      <w:r w:rsidR="00846BBA">
        <w:rPr>
          <w:rFonts w:hint="eastAsia"/>
          <w:color w:val="000000" w:themeColor="text1"/>
        </w:rPr>
        <w:t xml:space="preserve">and </w:t>
      </w:r>
      <w:r w:rsidRPr="0076762D">
        <w:rPr>
          <w:rFonts w:hint="eastAsia"/>
          <w:color w:val="000000" w:themeColor="text1"/>
        </w:rPr>
        <w:t>t</w:t>
      </w:r>
      <w:r w:rsidRPr="0076762D">
        <w:rPr>
          <w:color w:val="000000" w:themeColor="text1"/>
        </w:rPr>
        <w:t>hird, reflecting on their own teaching and then practicing more under the guidance of excellent teachers</w:t>
      </w:r>
      <w:r w:rsidR="000A5C32" w:rsidRPr="0076762D">
        <w:rPr>
          <w:color w:val="000000" w:themeColor="text1"/>
        </w:rPr>
        <w:t>,</w:t>
      </w:r>
      <w:r w:rsidRPr="0076762D">
        <w:rPr>
          <w:color w:val="000000" w:themeColor="text1"/>
        </w:rPr>
        <w:t xml:space="preserve"> and ultimately improv</w:t>
      </w:r>
      <w:r w:rsidR="000A5C32" w:rsidRPr="0076762D">
        <w:rPr>
          <w:color w:val="000000" w:themeColor="text1"/>
        </w:rPr>
        <w:t>ing</w:t>
      </w:r>
      <w:r w:rsidRPr="0076762D">
        <w:rPr>
          <w:color w:val="000000" w:themeColor="text1"/>
        </w:rPr>
        <w:t xml:space="preserve"> their own teaching. </w:t>
      </w:r>
      <w:r w:rsidRPr="0076762D">
        <w:rPr>
          <w:rFonts w:hint="eastAsia"/>
          <w:color w:val="000000" w:themeColor="text1"/>
        </w:rPr>
        <w:t>After n</w:t>
      </w:r>
      <w:r w:rsidRPr="0076762D">
        <w:rPr>
          <w:color w:val="000000" w:themeColor="text1"/>
        </w:rPr>
        <w:t xml:space="preserve">ormal English </w:t>
      </w:r>
      <w:r w:rsidR="000A5C32" w:rsidRPr="0076762D">
        <w:rPr>
          <w:color w:val="000000" w:themeColor="text1"/>
        </w:rPr>
        <w:t>s</w:t>
      </w:r>
      <w:r w:rsidRPr="0076762D">
        <w:rPr>
          <w:color w:val="000000" w:themeColor="text1"/>
        </w:rPr>
        <w:t xml:space="preserve">tudents take part </w:t>
      </w:r>
      <w:bookmarkStart w:id="30" w:name="_Hlk212197803"/>
      <w:r w:rsidRPr="0076762D">
        <w:rPr>
          <w:color w:val="000000" w:themeColor="text1"/>
        </w:rPr>
        <w:t>in internships</w:t>
      </w:r>
      <w:bookmarkEnd w:id="30"/>
      <w:r w:rsidRPr="0076762D">
        <w:rPr>
          <w:rFonts w:hint="eastAsia"/>
          <w:color w:val="000000" w:themeColor="text1"/>
        </w:rPr>
        <w:t>, t</w:t>
      </w:r>
      <w:r w:rsidRPr="0076762D">
        <w:rPr>
          <w:color w:val="000000" w:themeColor="text1"/>
        </w:rPr>
        <w:t>hey observe the teacher’s teaching and management, while they</w:t>
      </w:r>
      <w:r w:rsidR="00846BBA">
        <w:rPr>
          <w:rFonts w:hint="eastAsia"/>
          <w:color w:val="000000" w:themeColor="text1"/>
        </w:rPr>
        <w:t xml:space="preserve"> a</w:t>
      </w:r>
      <w:r w:rsidRPr="0076762D">
        <w:rPr>
          <w:color w:val="000000" w:themeColor="text1"/>
        </w:rPr>
        <w:t>re thinking about the lessons that they are observing from the following aspects: the ideas that guide teachers’ teaching, the teaching methods and aids that teachers use in teaching. Normal English students get indirect experience from the excellent matured teachers. They use these ideas and ways in their own teaching and after that, they reflect on their own teaching from imitation to adding their own ideas and methods in teaching. Normal students promote their teaching abilities by repeated reflective practice.</w:t>
      </w:r>
    </w:p>
    <w:p w14:paraId="4F7ADF44" w14:textId="5E2B6C04" w:rsidR="00B6395C" w:rsidRPr="0076762D" w:rsidRDefault="00B6395C" w:rsidP="00557F83">
      <w:pPr>
        <w:pStyle w:val="2011-1"/>
        <w:ind w:firstLine="422"/>
        <w:rPr>
          <w:color w:val="000000" w:themeColor="text1"/>
        </w:rPr>
      </w:pPr>
      <w:r w:rsidRPr="0076762D">
        <w:rPr>
          <w:b/>
          <w:bCs/>
          <w:color w:val="000000" w:themeColor="text1"/>
        </w:rPr>
        <w:t>Weak aspects</w:t>
      </w:r>
      <w:r w:rsidRPr="0076762D">
        <w:rPr>
          <w:rFonts w:hint="eastAsia"/>
          <w:b/>
          <w:bCs/>
          <w:color w:val="000000" w:themeColor="text1"/>
        </w:rPr>
        <w:t xml:space="preserve"> </w:t>
      </w:r>
      <w:r w:rsidRPr="0076762D">
        <w:rPr>
          <w:b/>
          <w:bCs/>
          <w:color w:val="000000" w:themeColor="text1"/>
        </w:rPr>
        <w:t>(</w:t>
      </w:r>
      <w:r w:rsidR="004D11AF" w:rsidRPr="0076762D">
        <w:rPr>
          <w:b/>
          <w:bCs/>
          <w:color w:val="000000" w:themeColor="text1"/>
        </w:rPr>
        <w:t>c</w:t>
      </w:r>
      <w:r w:rsidRPr="0076762D">
        <w:rPr>
          <w:b/>
          <w:bCs/>
          <w:color w:val="000000" w:themeColor="text1"/>
        </w:rPr>
        <w:t>hallenges)</w:t>
      </w:r>
      <w:r w:rsidR="00507187" w:rsidRPr="0076762D">
        <w:rPr>
          <w:rFonts w:hint="eastAsia"/>
          <w:b/>
          <w:bCs/>
          <w:color w:val="000000" w:themeColor="text1"/>
        </w:rPr>
        <w:t xml:space="preserve">. </w:t>
      </w:r>
      <w:bookmarkStart w:id="31" w:name="_Hlk208157566"/>
      <w:r w:rsidRPr="0076762D">
        <w:rPr>
          <w:color w:val="000000" w:themeColor="text1"/>
        </w:rPr>
        <w:t>Question 11</w:t>
      </w:r>
      <w:r w:rsidRPr="0076762D">
        <w:rPr>
          <w:rFonts w:hint="eastAsia"/>
          <w:color w:val="000000" w:themeColor="text1"/>
        </w:rPr>
        <w:t xml:space="preserve">: </w:t>
      </w:r>
      <w:bookmarkEnd w:id="31"/>
      <w:r w:rsidRPr="0076762D">
        <w:rPr>
          <w:color w:val="000000" w:themeColor="text1"/>
        </w:rPr>
        <w:t>What was the aspect you felt wea</w:t>
      </w:r>
      <w:r w:rsidR="005D6C38" w:rsidRPr="0076762D">
        <w:rPr>
          <w:color w:val="000000" w:themeColor="text1"/>
        </w:rPr>
        <w:t>kest in during your internship?</w:t>
      </w:r>
      <w:r w:rsidRPr="0076762D">
        <w:rPr>
          <w:color w:val="000000" w:themeColor="text1"/>
        </w:rPr>
        <w:t xml:space="preserve"> [Multiple Choice Question]</w:t>
      </w:r>
    </w:p>
    <w:p w14:paraId="22E7C651" w14:textId="41743F2E" w:rsidR="005D6C38" w:rsidRPr="0076762D" w:rsidRDefault="005D6C38" w:rsidP="005D6C38">
      <w:pPr>
        <w:pStyle w:val="2011-1"/>
        <w:ind w:firstLine="420"/>
        <w:rPr>
          <w:color w:val="000000" w:themeColor="text1"/>
        </w:rPr>
      </w:pPr>
      <w:r w:rsidRPr="0076762D">
        <w:rPr>
          <w:color w:val="000000" w:themeColor="text1"/>
        </w:rPr>
        <w:t>Figure 11</w:t>
      </w:r>
      <w:r w:rsidRPr="0076762D">
        <w:rPr>
          <w:rFonts w:hint="eastAsia"/>
          <w:color w:val="000000" w:themeColor="text1"/>
        </w:rPr>
        <w:t xml:space="preserve"> indicates</w:t>
      </w:r>
      <w:r w:rsidRPr="0076762D">
        <w:rPr>
          <w:color w:val="000000" w:themeColor="text1"/>
        </w:rPr>
        <w:t xml:space="preserve"> many</w:t>
      </w:r>
      <w:r w:rsidRPr="0076762D">
        <w:rPr>
          <w:rFonts w:hint="eastAsia"/>
          <w:color w:val="000000" w:themeColor="text1"/>
        </w:rPr>
        <w:t xml:space="preserve"> normal</w:t>
      </w:r>
      <w:r w:rsidRPr="0076762D">
        <w:rPr>
          <w:color w:val="000000" w:themeColor="text1"/>
        </w:rPr>
        <w:t xml:space="preserve"> students felt weak in managing discipline, dealing with naughty students, lacking </w:t>
      </w:r>
      <w:r w:rsidRPr="0076762D">
        <w:rPr>
          <w:rFonts w:hint="eastAsia"/>
          <w:color w:val="000000" w:themeColor="text1"/>
        </w:rPr>
        <w:t>t</w:t>
      </w:r>
      <w:r w:rsidRPr="0076762D">
        <w:rPr>
          <w:color w:val="000000" w:themeColor="text1"/>
        </w:rPr>
        <w:t xml:space="preserve">eaching wit, etc., as they will solve the real questions in reality which they did not meet before. And the answers are not on the books, which need seeking by themselves. And many problems </w:t>
      </w:r>
      <w:r w:rsidRPr="0076762D">
        <w:rPr>
          <w:rFonts w:hint="eastAsia"/>
          <w:color w:val="000000" w:themeColor="text1"/>
        </w:rPr>
        <w:t>should</w:t>
      </w:r>
      <w:r w:rsidRPr="0076762D">
        <w:rPr>
          <w:color w:val="000000" w:themeColor="text1"/>
        </w:rPr>
        <w:t xml:space="preserve"> be solved by using teaching wit. There is a long way to go for them to improve their practical abilities in English teaching and classroom management.</w:t>
      </w:r>
    </w:p>
    <w:p w14:paraId="42DBC89E" w14:textId="77777777" w:rsidR="005D6C38" w:rsidRPr="0076762D" w:rsidRDefault="005D6C38" w:rsidP="00557F83">
      <w:pPr>
        <w:pStyle w:val="2011-1"/>
        <w:ind w:firstLine="420"/>
        <w:rPr>
          <w:color w:val="000000" w:themeColor="text1"/>
        </w:rPr>
      </w:pPr>
    </w:p>
    <w:p w14:paraId="37D403CD" w14:textId="77777777" w:rsidR="00B6395C" w:rsidRPr="0076762D" w:rsidRDefault="00B6395C" w:rsidP="00507187">
      <w:pPr>
        <w:pStyle w:val="2011-16"/>
        <w:rPr>
          <w:color w:val="000000" w:themeColor="text1"/>
        </w:rPr>
      </w:pPr>
      <w:r w:rsidRPr="0076762D">
        <w:rPr>
          <w:color w:val="000000" w:themeColor="text1"/>
        </w:rPr>
        <w:lastRenderedPageBreak/>
        <w:drawing>
          <wp:inline distT="0" distB="0" distL="0" distR="0" wp14:anchorId="4D2DC380" wp14:editId="22E259F6">
            <wp:extent cx="5580000" cy="2700000"/>
            <wp:effectExtent l="0" t="0" r="1905" b="5715"/>
            <wp:docPr id="171921697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BA2AFFB" w14:textId="116460F3" w:rsidR="00B6395C" w:rsidRPr="0076762D" w:rsidRDefault="005D6C38" w:rsidP="00507187">
      <w:pPr>
        <w:pStyle w:val="2011Fig-1"/>
        <w:rPr>
          <w:color w:val="000000" w:themeColor="text1"/>
          <w:lang w:eastAsia="zh-CN"/>
        </w:rPr>
      </w:pPr>
      <w:r w:rsidRPr="0076762D">
        <w:rPr>
          <w:i/>
          <w:color w:val="000000" w:themeColor="text1"/>
        </w:rPr>
        <w:t>Figure</w:t>
      </w:r>
      <w:r w:rsidR="00B6395C" w:rsidRPr="0076762D">
        <w:rPr>
          <w:i/>
          <w:iCs/>
          <w:color w:val="000000" w:themeColor="text1"/>
        </w:rPr>
        <w:t xml:space="preserve"> 11</w:t>
      </w:r>
      <w:r w:rsidR="00507187" w:rsidRPr="0076762D">
        <w:rPr>
          <w:rFonts w:hint="eastAsia"/>
          <w:i/>
          <w:iCs/>
          <w:color w:val="000000" w:themeColor="text1"/>
        </w:rPr>
        <w:t>.</w:t>
      </w:r>
      <w:r w:rsidR="00B6395C" w:rsidRPr="0076762D">
        <w:rPr>
          <w:rFonts w:hint="eastAsia"/>
          <w:color w:val="000000" w:themeColor="text1"/>
        </w:rPr>
        <w:t xml:space="preserve"> W</w:t>
      </w:r>
      <w:r w:rsidR="00B6395C" w:rsidRPr="0076762D">
        <w:rPr>
          <w:color w:val="000000" w:themeColor="text1"/>
        </w:rPr>
        <w:t>eak</w:t>
      </w:r>
      <w:r w:rsidR="00B6395C" w:rsidRPr="0076762D">
        <w:rPr>
          <w:rFonts w:hint="eastAsia"/>
          <w:color w:val="000000" w:themeColor="text1"/>
        </w:rPr>
        <w:t xml:space="preserve"> </w:t>
      </w:r>
      <w:r w:rsidR="00B6395C" w:rsidRPr="0076762D">
        <w:rPr>
          <w:color w:val="000000" w:themeColor="text1"/>
        </w:rPr>
        <w:t>aspect</w:t>
      </w:r>
      <w:r w:rsidR="00B6395C" w:rsidRPr="0076762D">
        <w:rPr>
          <w:rFonts w:hint="eastAsia"/>
          <w:color w:val="000000" w:themeColor="text1"/>
        </w:rPr>
        <w:t>s normal students have</w:t>
      </w:r>
      <w:r w:rsidR="00E62D7D" w:rsidRPr="0076762D">
        <w:rPr>
          <w:rFonts w:hint="eastAsia"/>
          <w:color w:val="000000" w:themeColor="text1"/>
          <w:lang w:eastAsia="zh-CN"/>
        </w:rPr>
        <w:t>.</w:t>
      </w:r>
    </w:p>
    <w:p w14:paraId="18B65CF5" w14:textId="2807547D" w:rsidR="00B6395C" w:rsidRPr="0076762D" w:rsidRDefault="00B6395C" w:rsidP="00E62D7D">
      <w:pPr>
        <w:pStyle w:val="2011-10"/>
        <w:spacing w:before="156" w:after="93"/>
        <w:rPr>
          <w:color w:val="000000" w:themeColor="text1"/>
        </w:rPr>
      </w:pPr>
      <w:r w:rsidRPr="0076762D">
        <w:rPr>
          <w:color w:val="000000" w:themeColor="text1"/>
        </w:rPr>
        <w:t>Conclusion</w:t>
      </w:r>
    </w:p>
    <w:p w14:paraId="2718EC36" w14:textId="4F939CFB" w:rsidR="00B6395C" w:rsidRPr="0076762D" w:rsidRDefault="00B6395C" w:rsidP="00557F83">
      <w:pPr>
        <w:pStyle w:val="2011-1"/>
        <w:ind w:firstLine="420"/>
        <w:rPr>
          <w:color w:val="000000" w:themeColor="text1"/>
        </w:rPr>
      </w:pPr>
      <w:r w:rsidRPr="0076762D">
        <w:rPr>
          <w:color w:val="000000" w:themeColor="text1"/>
        </w:rPr>
        <w:t>Students improve their teaching and management abilities in internship, which shows that educational internship is the key path to students’ improvements in practical abilities.</w:t>
      </w:r>
    </w:p>
    <w:p w14:paraId="022A98DB" w14:textId="2FAF182A" w:rsidR="00B6395C" w:rsidRPr="0076762D" w:rsidRDefault="00B6395C" w:rsidP="00557F83">
      <w:pPr>
        <w:pStyle w:val="2011-1"/>
        <w:ind w:firstLine="420"/>
        <w:rPr>
          <w:color w:val="000000" w:themeColor="text1"/>
        </w:rPr>
      </w:pPr>
      <w:r w:rsidRPr="0076762D">
        <w:rPr>
          <w:color w:val="000000" w:themeColor="text1"/>
        </w:rPr>
        <w:t>The effectiveness is shown apparently in internship program. Many elements will influence the effectiveness of educational internship: students’ attitudes and beliefs about teaching, their understanding about modern ideas of teaching. Positive attitudes will improve students’ understanding about teaching and learning. The investigation also showed that students’ active participation in teaching and management will improve the effectiveness of internship</w:t>
      </w:r>
      <w:r w:rsidR="00A04E1A" w:rsidRPr="0076762D">
        <w:rPr>
          <w:color w:val="000000" w:themeColor="text1"/>
        </w:rPr>
        <w:t>,</w:t>
      </w:r>
      <w:r w:rsidRPr="0076762D">
        <w:rPr>
          <w:color w:val="000000" w:themeColor="text1"/>
        </w:rPr>
        <w:t xml:space="preserve"> </w:t>
      </w:r>
      <w:r w:rsidR="00A04E1A" w:rsidRPr="0076762D">
        <w:rPr>
          <w:color w:val="000000" w:themeColor="text1"/>
        </w:rPr>
        <w:t>f</w:t>
      </w:r>
      <w:r w:rsidRPr="0076762D">
        <w:rPr>
          <w:color w:val="000000" w:themeColor="text1"/>
        </w:rPr>
        <w:t>or example, listening to many classes given by the supervisors, managing a class meeting, taking part in the teaching research seminars, discussing with the matured teachers, reflecting on their own teaching after giving a lesson in real classroom teaching. Also, normal English students meet some difficulties in their work.</w:t>
      </w:r>
      <w:r w:rsidRPr="0076762D">
        <w:rPr>
          <w:rFonts w:hint="eastAsia"/>
          <w:color w:val="000000" w:themeColor="text1"/>
        </w:rPr>
        <w:t xml:space="preserve"> </w:t>
      </w:r>
      <w:r w:rsidRPr="0076762D">
        <w:rPr>
          <w:color w:val="000000" w:themeColor="text1"/>
        </w:rPr>
        <w:t>They feel weak in managing naughty students, which is a great cha</w:t>
      </w:r>
      <w:r w:rsidRPr="0076762D">
        <w:rPr>
          <w:rFonts w:hint="eastAsia"/>
          <w:color w:val="000000" w:themeColor="text1"/>
        </w:rPr>
        <w:t>llen</w:t>
      </w:r>
      <w:r w:rsidRPr="0076762D">
        <w:rPr>
          <w:color w:val="000000" w:themeColor="text1"/>
        </w:rPr>
        <w:t>ge for them.</w:t>
      </w:r>
      <w:r w:rsidRPr="0076762D">
        <w:rPr>
          <w:rFonts w:hint="eastAsia"/>
          <w:color w:val="000000" w:themeColor="text1"/>
        </w:rPr>
        <w:t xml:space="preserve"> </w:t>
      </w:r>
      <w:r w:rsidRPr="0076762D">
        <w:rPr>
          <w:color w:val="000000" w:themeColor="text1"/>
        </w:rPr>
        <w:t>This work will be strengthened in the future.</w:t>
      </w:r>
    </w:p>
    <w:p w14:paraId="3736B6BE" w14:textId="77777777" w:rsidR="00B6395C" w:rsidRPr="0076762D" w:rsidRDefault="00B6395C" w:rsidP="00E62D7D">
      <w:pPr>
        <w:pStyle w:val="2011-10"/>
        <w:spacing w:before="156" w:after="93"/>
        <w:rPr>
          <w:color w:val="000000" w:themeColor="text1"/>
        </w:rPr>
      </w:pPr>
      <w:r w:rsidRPr="0076762D">
        <w:rPr>
          <w:color w:val="000000" w:themeColor="text1"/>
        </w:rPr>
        <w:t>References</w:t>
      </w:r>
    </w:p>
    <w:p w14:paraId="490D5ECF" w14:textId="2C1B688B" w:rsidR="00B6395C" w:rsidRPr="0076762D" w:rsidRDefault="00B6395C" w:rsidP="00E62D7D">
      <w:pPr>
        <w:pStyle w:val="2011-14"/>
        <w:ind w:left="360" w:hanging="360"/>
        <w:rPr>
          <w:color w:val="000000" w:themeColor="text1"/>
        </w:rPr>
      </w:pPr>
      <w:r w:rsidRPr="0076762D">
        <w:rPr>
          <w:color w:val="000000" w:themeColor="text1"/>
        </w:rPr>
        <w:t>Abbasi, F.</w:t>
      </w:r>
      <w:r w:rsidR="00B26D37" w:rsidRPr="0076762D">
        <w:rPr>
          <w:color w:val="000000" w:themeColor="text1"/>
        </w:rPr>
        <w:t xml:space="preserve"> </w:t>
      </w:r>
      <w:r w:rsidRPr="0076762D">
        <w:rPr>
          <w:color w:val="000000" w:themeColor="text1"/>
        </w:rPr>
        <w:t>K., Ali, A.</w:t>
      </w:r>
      <w:r w:rsidR="00B26D37" w:rsidRPr="0076762D">
        <w:rPr>
          <w:color w:val="000000" w:themeColor="text1"/>
        </w:rPr>
        <w:t>,</w:t>
      </w:r>
      <w:r w:rsidRPr="0076762D">
        <w:rPr>
          <w:color w:val="000000" w:themeColor="text1"/>
        </w:rPr>
        <w:t xml:space="preserve"> </w:t>
      </w:r>
      <w:r w:rsidR="00B26D37" w:rsidRPr="0076762D">
        <w:rPr>
          <w:color w:val="000000" w:themeColor="text1"/>
        </w:rPr>
        <w:t>&amp;</w:t>
      </w:r>
      <w:r w:rsidRPr="0076762D">
        <w:rPr>
          <w:color w:val="000000" w:themeColor="text1"/>
        </w:rPr>
        <w:t xml:space="preserve"> Bibi, N. (2018)</w:t>
      </w:r>
      <w:r w:rsidR="00B26D37" w:rsidRPr="0076762D">
        <w:rPr>
          <w:color w:val="000000" w:themeColor="text1"/>
        </w:rPr>
        <w:t xml:space="preserve">. </w:t>
      </w:r>
      <w:r w:rsidRPr="0076762D">
        <w:rPr>
          <w:color w:val="000000" w:themeColor="text1"/>
        </w:rPr>
        <w:t xml:space="preserve">Analysis of skill gap for business graduates: </w:t>
      </w:r>
      <w:r w:rsidR="00B26D37" w:rsidRPr="0076762D">
        <w:rPr>
          <w:color w:val="000000" w:themeColor="text1"/>
        </w:rPr>
        <w:t xml:space="preserve">Managerial </w:t>
      </w:r>
      <w:r w:rsidRPr="0076762D">
        <w:rPr>
          <w:color w:val="000000" w:themeColor="text1"/>
        </w:rPr>
        <w:t>perspective from banking industry</w:t>
      </w:r>
      <w:r w:rsidR="00B26D37" w:rsidRPr="0076762D">
        <w:rPr>
          <w:color w:val="000000" w:themeColor="text1"/>
        </w:rPr>
        <w:t>.</w:t>
      </w:r>
      <w:r w:rsidRPr="0076762D">
        <w:rPr>
          <w:color w:val="000000" w:themeColor="text1"/>
        </w:rPr>
        <w:t xml:space="preserve"> </w:t>
      </w:r>
      <w:r w:rsidRPr="0076762D">
        <w:rPr>
          <w:i/>
          <w:color w:val="000000" w:themeColor="text1"/>
        </w:rPr>
        <w:t xml:space="preserve">Education </w:t>
      </w:r>
      <w:r w:rsidR="00461519" w:rsidRPr="0076762D">
        <w:rPr>
          <w:i/>
          <w:color w:val="000000" w:themeColor="text1"/>
        </w:rPr>
        <w:t>+</w:t>
      </w:r>
      <w:r w:rsidRPr="0076762D">
        <w:rPr>
          <w:i/>
          <w:color w:val="000000" w:themeColor="text1"/>
        </w:rPr>
        <w:t xml:space="preserve"> Training, 60</w:t>
      </w:r>
      <w:r w:rsidR="00B26D37" w:rsidRPr="0076762D">
        <w:rPr>
          <w:color w:val="000000" w:themeColor="text1"/>
        </w:rPr>
        <w:t>(</w:t>
      </w:r>
      <w:r w:rsidRPr="0076762D">
        <w:rPr>
          <w:color w:val="000000" w:themeColor="text1"/>
        </w:rPr>
        <w:t>4</w:t>
      </w:r>
      <w:r w:rsidR="00B26D37" w:rsidRPr="0076762D">
        <w:rPr>
          <w:color w:val="000000" w:themeColor="text1"/>
        </w:rPr>
        <w:t>)</w:t>
      </w:r>
      <w:r w:rsidRPr="0076762D">
        <w:rPr>
          <w:color w:val="000000" w:themeColor="text1"/>
        </w:rPr>
        <w:t>, 354-367.</w:t>
      </w:r>
    </w:p>
    <w:p w14:paraId="20FAF621" w14:textId="2AD59C61" w:rsidR="00B6395C" w:rsidRPr="0076762D" w:rsidRDefault="00B6395C" w:rsidP="00E62D7D">
      <w:pPr>
        <w:pStyle w:val="2011-14"/>
        <w:ind w:left="360" w:hanging="360"/>
        <w:rPr>
          <w:color w:val="000000" w:themeColor="text1"/>
        </w:rPr>
      </w:pPr>
      <w:r w:rsidRPr="0076762D">
        <w:rPr>
          <w:color w:val="000000" w:themeColor="text1"/>
        </w:rPr>
        <w:t>Anjum,</w:t>
      </w:r>
      <w:r w:rsidR="00B26D37" w:rsidRPr="0076762D">
        <w:rPr>
          <w:color w:val="000000" w:themeColor="text1"/>
        </w:rPr>
        <w:t xml:space="preserve"> </w:t>
      </w:r>
      <w:r w:rsidRPr="0076762D">
        <w:rPr>
          <w:color w:val="000000" w:themeColor="text1"/>
        </w:rPr>
        <w:t>S. (2020).</w:t>
      </w:r>
      <w:r w:rsidR="00B26D37" w:rsidRPr="0076762D">
        <w:rPr>
          <w:color w:val="000000" w:themeColor="text1"/>
        </w:rPr>
        <w:t xml:space="preserve"> </w:t>
      </w:r>
      <w:r w:rsidRPr="0076762D">
        <w:rPr>
          <w:color w:val="000000" w:themeColor="text1"/>
        </w:rPr>
        <w:t>Impact of internship programs on professional and personal dev</w:t>
      </w:r>
      <w:r w:rsidR="00B26D37" w:rsidRPr="0076762D">
        <w:rPr>
          <w:color w:val="000000" w:themeColor="text1"/>
        </w:rPr>
        <w:t xml:space="preserve">elopment of business students: A </w:t>
      </w:r>
      <w:r w:rsidRPr="0076762D">
        <w:rPr>
          <w:color w:val="000000" w:themeColor="text1"/>
        </w:rPr>
        <w:t>case study from Pakistan</w:t>
      </w:r>
      <w:r w:rsidR="00737B4F" w:rsidRPr="0076762D">
        <w:rPr>
          <w:color w:val="000000" w:themeColor="text1"/>
        </w:rPr>
        <w:t>.</w:t>
      </w:r>
      <w:r w:rsidRPr="0076762D">
        <w:rPr>
          <w:color w:val="000000" w:themeColor="text1"/>
        </w:rPr>
        <w:t xml:space="preserve"> </w:t>
      </w:r>
      <w:r w:rsidRPr="0076762D">
        <w:rPr>
          <w:i/>
          <w:color w:val="000000" w:themeColor="text1"/>
        </w:rPr>
        <w:t>Futur Bus</w:t>
      </w:r>
      <w:r w:rsidR="003D0848">
        <w:rPr>
          <w:rFonts w:hint="eastAsia"/>
          <w:i/>
          <w:color w:val="000000" w:themeColor="text1"/>
        </w:rPr>
        <w:t>.</w:t>
      </w:r>
      <w:r w:rsidRPr="0076762D">
        <w:rPr>
          <w:i/>
          <w:color w:val="000000" w:themeColor="text1"/>
        </w:rPr>
        <w:t xml:space="preserve"> J</w:t>
      </w:r>
      <w:r w:rsidR="003D0848">
        <w:rPr>
          <w:rFonts w:hint="eastAsia"/>
          <w:i/>
          <w:color w:val="000000" w:themeColor="text1"/>
        </w:rPr>
        <w:t>.</w:t>
      </w:r>
      <w:r w:rsidR="00737B4F" w:rsidRPr="0076762D">
        <w:rPr>
          <w:i/>
          <w:color w:val="000000" w:themeColor="text1"/>
        </w:rPr>
        <w:t>,</w:t>
      </w:r>
      <w:r w:rsidRPr="0076762D">
        <w:rPr>
          <w:i/>
          <w:color w:val="000000" w:themeColor="text1"/>
        </w:rPr>
        <w:t xml:space="preserve"> 6</w:t>
      </w:r>
      <w:r w:rsidR="00737B4F" w:rsidRPr="0076762D">
        <w:rPr>
          <w:color w:val="000000" w:themeColor="text1"/>
        </w:rPr>
        <w:t xml:space="preserve">, Article </w:t>
      </w:r>
      <w:r w:rsidRPr="0076762D">
        <w:rPr>
          <w:color w:val="000000" w:themeColor="text1"/>
        </w:rPr>
        <w:t>2</w:t>
      </w:r>
      <w:r w:rsidR="00737B4F" w:rsidRPr="0076762D">
        <w:rPr>
          <w:color w:val="000000" w:themeColor="text1"/>
        </w:rPr>
        <w:t>.</w:t>
      </w:r>
      <w:r w:rsidR="00737B4F" w:rsidRPr="0076762D">
        <w:rPr>
          <w:color w:val="000000" w:themeColor="text1"/>
          <w:lang w:eastAsia="en-US"/>
        </w:rPr>
        <w:t xml:space="preserve"> Retrieved from</w:t>
      </w:r>
      <w:r w:rsidRPr="0076762D">
        <w:rPr>
          <w:color w:val="000000" w:themeColor="text1"/>
        </w:rPr>
        <w:t xml:space="preserve"> </w:t>
      </w:r>
      <w:hyperlink r:id="rId20" w:history="1">
        <w:r w:rsidRPr="0076762D">
          <w:rPr>
            <w:rStyle w:val="af"/>
            <w:color w:val="000000" w:themeColor="text1"/>
            <w:u w:val="none"/>
          </w:rPr>
          <w:t>https://doi.org/10.1186/s43093-019-0007-3</w:t>
        </w:r>
      </w:hyperlink>
    </w:p>
    <w:p w14:paraId="6ED578D6" w14:textId="6E85CDDC" w:rsidR="00737B4F" w:rsidRPr="0076762D" w:rsidRDefault="00B6395C" w:rsidP="00E62D7D">
      <w:pPr>
        <w:pStyle w:val="2011-14"/>
        <w:ind w:left="360" w:hanging="360"/>
        <w:rPr>
          <w:color w:val="000000" w:themeColor="text1"/>
        </w:rPr>
      </w:pPr>
      <w:r w:rsidRPr="0076762D">
        <w:rPr>
          <w:color w:val="000000" w:themeColor="text1"/>
        </w:rPr>
        <w:t>Azizah</w:t>
      </w:r>
      <w:r w:rsidR="001066B1" w:rsidRPr="0076762D">
        <w:rPr>
          <w:color w:val="000000" w:themeColor="text1"/>
        </w:rPr>
        <w:t xml:space="preserve">, U. A., Nurkamto, J., </w:t>
      </w:r>
      <w:r w:rsidR="00DB6A10" w:rsidRPr="0076762D">
        <w:rPr>
          <w:color w:val="000000" w:themeColor="text1"/>
        </w:rPr>
        <w:t>&amp;</w:t>
      </w:r>
      <w:r w:rsidR="001066B1" w:rsidRPr="0076762D">
        <w:rPr>
          <w:color w:val="000000" w:themeColor="text1"/>
        </w:rPr>
        <w:t xml:space="preserve"> Drajati,</w:t>
      </w:r>
      <w:r w:rsidRPr="0076762D">
        <w:rPr>
          <w:color w:val="000000" w:themeColor="text1"/>
        </w:rPr>
        <w:t xml:space="preserve"> </w:t>
      </w:r>
      <w:r w:rsidR="001066B1" w:rsidRPr="0076762D">
        <w:rPr>
          <w:color w:val="000000" w:themeColor="text1"/>
        </w:rPr>
        <w:t>N. A.</w:t>
      </w:r>
      <w:r w:rsidRPr="0076762D">
        <w:rPr>
          <w:color w:val="000000" w:themeColor="text1"/>
        </w:rPr>
        <w:t xml:space="preserve"> (2018). </w:t>
      </w:r>
      <w:r w:rsidR="00EE4164" w:rsidRPr="0076762D">
        <w:rPr>
          <w:color w:val="000000" w:themeColor="text1"/>
        </w:rPr>
        <w:t xml:space="preserve">Reflective practice: The experiences of pre-service EFL teachers in teaching English. </w:t>
      </w:r>
      <w:r w:rsidRPr="0076762D">
        <w:rPr>
          <w:i/>
          <w:color w:val="000000" w:themeColor="text1"/>
        </w:rPr>
        <w:t>Journal of Language and Linguistic Studies, 14</w:t>
      </w:r>
      <w:r w:rsidRPr="0076762D">
        <w:rPr>
          <w:color w:val="000000" w:themeColor="text1"/>
        </w:rPr>
        <w:t>(3)</w:t>
      </w:r>
      <w:bookmarkStart w:id="32" w:name="_Hlk212202270"/>
      <w:r w:rsidR="00EE4164" w:rsidRPr="0076762D">
        <w:rPr>
          <w:color w:val="000000" w:themeColor="text1"/>
        </w:rPr>
        <w:t>,</w:t>
      </w:r>
      <w:r w:rsidRPr="0076762D">
        <w:rPr>
          <w:color w:val="000000" w:themeColor="text1"/>
        </w:rPr>
        <w:t xml:space="preserve"> </w:t>
      </w:r>
      <w:bookmarkEnd w:id="32"/>
      <w:r w:rsidRPr="0076762D">
        <w:rPr>
          <w:color w:val="000000" w:themeColor="text1"/>
        </w:rPr>
        <w:t>133</w:t>
      </w:r>
      <w:r w:rsidR="00EE4164" w:rsidRPr="0076762D">
        <w:rPr>
          <w:color w:val="000000" w:themeColor="text1"/>
        </w:rPr>
        <w:t>-</w:t>
      </w:r>
      <w:r w:rsidRPr="0076762D">
        <w:rPr>
          <w:color w:val="000000" w:themeColor="text1"/>
        </w:rPr>
        <w:t>144</w:t>
      </w:r>
      <w:r w:rsidR="00EE4164" w:rsidRPr="0076762D">
        <w:rPr>
          <w:color w:val="000000" w:themeColor="text1"/>
        </w:rPr>
        <w:t>.</w:t>
      </w:r>
      <w:r w:rsidRPr="0076762D">
        <w:rPr>
          <w:color w:val="000000" w:themeColor="text1"/>
        </w:rPr>
        <w:t xml:space="preserve"> </w:t>
      </w:r>
    </w:p>
    <w:p w14:paraId="495D937C" w14:textId="73122A3E" w:rsidR="00B6395C" w:rsidRPr="0076762D" w:rsidRDefault="00B6395C" w:rsidP="00E62D7D">
      <w:pPr>
        <w:pStyle w:val="2011-14"/>
        <w:ind w:left="360" w:hanging="360"/>
        <w:rPr>
          <w:color w:val="000000" w:themeColor="text1"/>
        </w:rPr>
      </w:pPr>
      <w:r w:rsidRPr="0076762D">
        <w:rPr>
          <w:color w:val="000000" w:themeColor="text1"/>
        </w:rPr>
        <w:t>Bayerlein, L.</w:t>
      </w:r>
      <w:r w:rsidR="004A243F" w:rsidRPr="0076762D">
        <w:rPr>
          <w:color w:val="000000" w:themeColor="text1"/>
        </w:rPr>
        <w:t>,</w:t>
      </w:r>
      <w:r w:rsidRPr="0076762D">
        <w:rPr>
          <w:color w:val="000000" w:themeColor="text1"/>
        </w:rPr>
        <w:t xml:space="preserve"> </w:t>
      </w:r>
      <w:r w:rsidR="004A243F" w:rsidRPr="0076762D">
        <w:rPr>
          <w:color w:val="000000" w:themeColor="text1"/>
        </w:rPr>
        <w:t>&amp;</w:t>
      </w:r>
      <w:r w:rsidRPr="0076762D">
        <w:rPr>
          <w:color w:val="000000" w:themeColor="text1"/>
        </w:rPr>
        <w:t xml:space="preserve"> Jeske,</w:t>
      </w:r>
      <w:r w:rsidR="004A243F" w:rsidRPr="0076762D">
        <w:rPr>
          <w:color w:val="000000" w:themeColor="text1"/>
        </w:rPr>
        <w:t xml:space="preserve"> </w:t>
      </w:r>
      <w:r w:rsidRPr="0076762D">
        <w:rPr>
          <w:color w:val="000000" w:themeColor="text1"/>
        </w:rPr>
        <w:t>D. (2018)</w:t>
      </w:r>
      <w:r w:rsidR="004A243F" w:rsidRPr="0076762D">
        <w:rPr>
          <w:color w:val="000000" w:themeColor="text1"/>
        </w:rPr>
        <w:t xml:space="preserve">. The </w:t>
      </w:r>
      <w:r w:rsidRPr="0076762D">
        <w:rPr>
          <w:color w:val="000000" w:themeColor="text1"/>
        </w:rPr>
        <w:t>potential of computer-mediated internships for higher education</w:t>
      </w:r>
      <w:r w:rsidR="004A243F" w:rsidRPr="0076762D">
        <w:rPr>
          <w:color w:val="000000" w:themeColor="text1"/>
        </w:rPr>
        <w:t xml:space="preserve">. </w:t>
      </w:r>
      <w:r w:rsidR="004A243F" w:rsidRPr="0076762D">
        <w:rPr>
          <w:i/>
          <w:color w:val="000000" w:themeColor="text1"/>
        </w:rPr>
        <w:t>International</w:t>
      </w:r>
      <w:r w:rsidRPr="0076762D">
        <w:rPr>
          <w:i/>
          <w:color w:val="000000" w:themeColor="text1"/>
        </w:rPr>
        <w:t xml:space="preserve"> Journal of Educational Management,</w:t>
      </w:r>
      <w:r w:rsidR="004A243F" w:rsidRPr="0076762D">
        <w:rPr>
          <w:i/>
          <w:color w:val="000000" w:themeColor="text1"/>
        </w:rPr>
        <w:t xml:space="preserve"> </w:t>
      </w:r>
      <w:r w:rsidRPr="0076762D">
        <w:rPr>
          <w:i/>
          <w:color w:val="000000" w:themeColor="text1"/>
        </w:rPr>
        <w:t>32</w:t>
      </w:r>
      <w:r w:rsidR="004A243F" w:rsidRPr="0076762D">
        <w:rPr>
          <w:color w:val="000000" w:themeColor="text1"/>
        </w:rPr>
        <w:t>(</w:t>
      </w:r>
      <w:r w:rsidRPr="0076762D">
        <w:rPr>
          <w:color w:val="000000" w:themeColor="text1"/>
        </w:rPr>
        <w:t>4</w:t>
      </w:r>
      <w:r w:rsidR="004A243F" w:rsidRPr="0076762D">
        <w:rPr>
          <w:color w:val="000000" w:themeColor="text1"/>
        </w:rPr>
        <w:t>)</w:t>
      </w:r>
      <w:r w:rsidRPr="0076762D">
        <w:rPr>
          <w:color w:val="000000" w:themeColor="text1"/>
        </w:rPr>
        <w:t>,</w:t>
      </w:r>
      <w:r w:rsidR="004A243F" w:rsidRPr="0076762D">
        <w:rPr>
          <w:color w:val="000000" w:themeColor="text1"/>
        </w:rPr>
        <w:t xml:space="preserve"> </w:t>
      </w:r>
      <w:r w:rsidRPr="0076762D">
        <w:rPr>
          <w:color w:val="000000" w:themeColor="text1"/>
        </w:rPr>
        <w:t>526-537</w:t>
      </w:r>
      <w:r w:rsidR="004A243F" w:rsidRPr="0076762D">
        <w:rPr>
          <w:color w:val="000000" w:themeColor="text1"/>
        </w:rPr>
        <w:t>.</w:t>
      </w:r>
      <w:r w:rsidRPr="0076762D">
        <w:rPr>
          <w:color w:val="000000" w:themeColor="text1"/>
        </w:rPr>
        <w:t xml:space="preserve"> doi:10.1108/IJEM-11-2016-0254</w:t>
      </w:r>
    </w:p>
    <w:p w14:paraId="25EFCC72" w14:textId="3B8A8D8A" w:rsidR="00B6395C" w:rsidRPr="0076762D" w:rsidRDefault="00B6395C" w:rsidP="00E62D7D">
      <w:pPr>
        <w:pStyle w:val="2011-14"/>
        <w:ind w:left="360" w:hanging="360"/>
        <w:rPr>
          <w:color w:val="000000" w:themeColor="text1"/>
        </w:rPr>
      </w:pPr>
      <w:r w:rsidRPr="0076762D">
        <w:rPr>
          <w:color w:val="000000" w:themeColor="text1"/>
        </w:rPr>
        <w:t xml:space="preserve">Benkirane, L., Hamza, M., Sbihi, W., &amp; Arabi, El. (2019). </w:t>
      </w:r>
      <w:r w:rsidR="003B289D" w:rsidRPr="009D0D85">
        <w:rPr>
          <w:i/>
          <w:iCs/>
          <w:color w:val="000000" w:themeColor="text1"/>
        </w:rPr>
        <w:t>Perception of learning assessment methods by students at the end of their initial training at the faculty of dentistry of Casablanca</w:t>
      </w:r>
      <w:r w:rsidR="003B289D" w:rsidRPr="0076762D">
        <w:rPr>
          <w:color w:val="000000" w:themeColor="text1"/>
        </w:rPr>
        <w:t xml:space="preserve">. </w:t>
      </w:r>
      <w:r w:rsidR="003B289D" w:rsidRPr="0076762D">
        <w:rPr>
          <w:color w:val="000000" w:themeColor="text1"/>
          <w:lang w:eastAsia="en-US"/>
        </w:rPr>
        <w:t>Retrieved from</w:t>
      </w:r>
      <w:r w:rsidR="003B289D" w:rsidRPr="0076762D">
        <w:rPr>
          <w:color w:val="000000" w:themeColor="text1"/>
        </w:rPr>
        <w:t xml:space="preserve"> https://doi.org/10.1155/2019/8463169</w:t>
      </w:r>
    </w:p>
    <w:p w14:paraId="7B83076E" w14:textId="56F20A95" w:rsidR="00B6395C" w:rsidRPr="0076762D" w:rsidRDefault="00B6395C" w:rsidP="00E62D7D">
      <w:pPr>
        <w:pStyle w:val="2011-14"/>
        <w:ind w:left="360" w:hanging="360"/>
        <w:rPr>
          <w:color w:val="000000" w:themeColor="text1"/>
        </w:rPr>
      </w:pPr>
      <w:r w:rsidRPr="0076762D">
        <w:rPr>
          <w:color w:val="000000" w:themeColor="text1"/>
        </w:rPr>
        <w:t>Binder, J.</w:t>
      </w:r>
      <w:r w:rsidR="00323451" w:rsidRPr="0076762D">
        <w:rPr>
          <w:color w:val="000000" w:themeColor="text1"/>
        </w:rPr>
        <w:t xml:space="preserve"> </w:t>
      </w:r>
      <w:r w:rsidRPr="0076762D">
        <w:rPr>
          <w:color w:val="000000" w:themeColor="text1"/>
        </w:rPr>
        <w:t>F., Bagulay, T., Cook, C.</w:t>
      </w:r>
      <w:r w:rsidR="00323451" w:rsidRPr="0076762D">
        <w:rPr>
          <w:color w:val="000000" w:themeColor="text1"/>
        </w:rPr>
        <w:t>,</w:t>
      </w:r>
      <w:r w:rsidRPr="0076762D">
        <w:rPr>
          <w:color w:val="000000" w:themeColor="text1"/>
        </w:rPr>
        <w:t xml:space="preserve"> </w:t>
      </w:r>
      <w:r w:rsidR="00323451" w:rsidRPr="0076762D">
        <w:rPr>
          <w:color w:val="000000" w:themeColor="text1"/>
        </w:rPr>
        <w:t>&amp;</w:t>
      </w:r>
      <w:r w:rsidRPr="0076762D">
        <w:rPr>
          <w:color w:val="000000" w:themeColor="text1"/>
        </w:rPr>
        <w:t xml:space="preserve"> Miller, F. (2015)</w:t>
      </w:r>
      <w:r w:rsidR="00323451" w:rsidRPr="0076762D">
        <w:rPr>
          <w:color w:val="000000" w:themeColor="text1"/>
        </w:rPr>
        <w:t xml:space="preserve">. </w:t>
      </w:r>
      <w:r w:rsidRPr="0076762D">
        <w:rPr>
          <w:color w:val="000000" w:themeColor="text1"/>
        </w:rPr>
        <w:t xml:space="preserve">The academic value of internships: </w:t>
      </w:r>
      <w:r w:rsidR="00323451" w:rsidRPr="0076762D">
        <w:rPr>
          <w:color w:val="000000" w:themeColor="text1"/>
        </w:rPr>
        <w:t xml:space="preserve">Benefits </w:t>
      </w:r>
      <w:r w:rsidRPr="0076762D">
        <w:rPr>
          <w:color w:val="000000" w:themeColor="text1"/>
        </w:rPr>
        <w:t>across disciplines and student backgrounds</w:t>
      </w:r>
      <w:r w:rsidR="00323451" w:rsidRPr="0076762D">
        <w:rPr>
          <w:color w:val="000000" w:themeColor="text1"/>
        </w:rPr>
        <w:t>.</w:t>
      </w:r>
      <w:r w:rsidRPr="0076762D">
        <w:rPr>
          <w:color w:val="000000" w:themeColor="text1"/>
        </w:rPr>
        <w:t xml:space="preserve"> </w:t>
      </w:r>
      <w:r w:rsidRPr="0076762D">
        <w:rPr>
          <w:i/>
          <w:color w:val="000000" w:themeColor="text1"/>
        </w:rPr>
        <w:t>Contemporary Educational Psychology, 41</w:t>
      </w:r>
      <w:r w:rsidRPr="0076762D">
        <w:rPr>
          <w:color w:val="000000" w:themeColor="text1"/>
        </w:rPr>
        <w:t>, 73-82.</w:t>
      </w:r>
    </w:p>
    <w:p w14:paraId="6F8010FA" w14:textId="570A3A6B" w:rsidR="0076762D" w:rsidRPr="0076762D" w:rsidRDefault="0076762D" w:rsidP="0076762D">
      <w:pPr>
        <w:pStyle w:val="2011-14"/>
        <w:ind w:left="360" w:hanging="360"/>
        <w:rPr>
          <w:color w:val="000000" w:themeColor="text1"/>
        </w:rPr>
      </w:pPr>
      <w:bookmarkStart w:id="33" w:name="OLE_LINK3"/>
      <w:bookmarkStart w:id="34" w:name="OLE_LINK4"/>
      <w:r w:rsidRPr="0076762D">
        <w:rPr>
          <w:rFonts w:hint="eastAsia"/>
          <w:color w:val="000000" w:themeColor="text1"/>
        </w:rPr>
        <w:t xml:space="preserve">Brooks, A. S., Helgren, A. M., &amp; Cramer, J. S., et al. (1995). Dating and context of three Middle Stone Age sites with bone points in upper Semliki Valley, Zaire. </w:t>
      </w:r>
      <w:r w:rsidRPr="0076762D">
        <w:rPr>
          <w:rFonts w:hint="eastAsia"/>
          <w:i/>
          <w:iCs/>
          <w:color w:val="000000" w:themeColor="text1"/>
        </w:rPr>
        <w:t>Science</w:t>
      </w:r>
      <w:r w:rsidR="00867590">
        <w:rPr>
          <w:rFonts w:hint="eastAsia"/>
          <w:i/>
          <w:iCs/>
          <w:color w:val="000000" w:themeColor="text1"/>
        </w:rPr>
        <w:t>,</w:t>
      </w:r>
      <w:r w:rsidRPr="0076762D">
        <w:rPr>
          <w:rFonts w:hint="eastAsia"/>
          <w:i/>
          <w:iCs/>
          <w:color w:val="000000" w:themeColor="text1"/>
        </w:rPr>
        <w:t xml:space="preserve"> 268</w:t>
      </w:r>
      <w:r w:rsidRPr="0076762D">
        <w:rPr>
          <w:rFonts w:hint="eastAsia"/>
          <w:color w:val="000000" w:themeColor="text1"/>
        </w:rPr>
        <w:t>, 548-553.</w:t>
      </w:r>
    </w:p>
    <w:p w14:paraId="1F183E8F" w14:textId="77777777" w:rsidR="0076762D" w:rsidRPr="0076762D" w:rsidRDefault="0076762D" w:rsidP="0076762D">
      <w:pPr>
        <w:pStyle w:val="2011-14"/>
        <w:ind w:left="360" w:hanging="360"/>
        <w:rPr>
          <w:color w:val="000000" w:themeColor="text1"/>
        </w:rPr>
      </w:pPr>
      <w:r w:rsidRPr="0076762D">
        <w:rPr>
          <w:color w:val="000000" w:themeColor="text1"/>
        </w:rPr>
        <w:lastRenderedPageBreak/>
        <w:t xml:space="preserve">Cook, A. L., Hayden, L. A., Bryan, J., &amp; Norris, M. (2015). The career development of underserved youth: A social justice imperative. </w:t>
      </w:r>
      <w:r w:rsidRPr="0076762D">
        <w:rPr>
          <w:i/>
          <w:iCs/>
          <w:color w:val="000000" w:themeColor="text1"/>
        </w:rPr>
        <w:t>The Career Development Quarterly, 63</w:t>
      </w:r>
      <w:r w:rsidRPr="0076762D">
        <w:rPr>
          <w:color w:val="000000" w:themeColor="text1"/>
        </w:rPr>
        <w:t>(3), 198</w:t>
      </w:r>
      <w:r w:rsidRPr="0076762D">
        <w:rPr>
          <w:rFonts w:hint="eastAsia"/>
          <w:color w:val="000000" w:themeColor="text1"/>
        </w:rPr>
        <w:t>-</w:t>
      </w:r>
      <w:r w:rsidRPr="0076762D">
        <w:rPr>
          <w:color w:val="000000" w:themeColor="text1"/>
        </w:rPr>
        <w:t>203.</w:t>
      </w:r>
    </w:p>
    <w:p w14:paraId="16F47542" w14:textId="27ED8A29" w:rsidR="00277C65" w:rsidRPr="0076762D" w:rsidRDefault="00277C65" w:rsidP="00277C65">
      <w:pPr>
        <w:pStyle w:val="2011-14"/>
        <w:ind w:left="360" w:hanging="360"/>
        <w:rPr>
          <w:color w:val="000000" w:themeColor="text1"/>
        </w:rPr>
      </w:pPr>
      <w:r w:rsidRPr="0076762D">
        <w:rPr>
          <w:color w:val="000000" w:themeColor="text1"/>
        </w:rPr>
        <w:t xml:space="preserve">Dewey, J. (1938). </w:t>
      </w:r>
      <w:r w:rsidRPr="0076762D">
        <w:rPr>
          <w:i/>
          <w:color w:val="000000" w:themeColor="text1"/>
        </w:rPr>
        <w:t>Experience and education</w:t>
      </w:r>
      <w:r w:rsidRPr="0076762D">
        <w:rPr>
          <w:color w:val="000000" w:themeColor="text1"/>
        </w:rPr>
        <w:t>. New York, NY: Touchstone, Simon &amp; Schuster.</w:t>
      </w:r>
    </w:p>
    <w:p w14:paraId="0EDE731A" w14:textId="77777777" w:rsidR="0076762D" w:rsidRPr="0076762D" w:rsidRDefault="0076762D" w:rsidP="0076762D">
      <w:pPr>
        <w:pStyle w:val="2011-14"/>
        <w:ind w:left="360" w:hanging="360"/>
        <w:rPr>
          <w:color w:val="000000" w:themeColor="text1"/>
        </w:rPr>
      </w:pPr>
      <w:r w:rsidRPr="0076762D">
        <w:rPr>
          <w:color w:val="000000" w:themeColor="text1"/>
        </w:rPr>
        <w:t xml:space="preserve">Farrell, T. S. C. (2012). </w:t>
      </w:r>
      <w:r w:rsidRPr="0076762D">
        <w:rPr>
          <w:i/>
          <w:iCs/>
          <w:color w:val="000000" w:themeColor="text1"/>
        </w:rPr>
        <w:t>Reflective practice in professional development: A guide for teachers</w:t>
      </w:r>
      <w:r w:rsidRPr="0076762D">
        <w:rPr>
          <w:color w:val="000000" w:themeColor="text1"/>
        </w:rPr>
        <w:t>. Beijing: Foreign Language Teaching and Research Press.</w:t>
      </w:r>
    </w:p>
    <w:p w14:paraId="4F6A0828" w14:textId="77777777" w:rsidR="00277C65" w:rsidRPr="0076762D" w:rsidRDefault="00277C65" w:rsidP="00277C65">
      <w:pPr>
        <w:pStyle w:val="2011-14"/>
        <w:ind w:left="360" w:hanging="360"/>
        <w:rPr>
          <w:color w:val="000000" w:themeColor="text1"/>
        </w:rPr>
      </w:pPr>
      <w:r w:rsidRPr="0076762D">
        <w:rPr>
          <w:color w:val="000000" w:themeColor="text1"/>
        </w:rPr>
        <w:t xml:space="preserve">Fatemipour, H. (2013). The efficiency of the tools used for reflective teaching in ESL contexts. </w:t>
      </w:r>
      <w:r w:rsidRPr="0076762D">
        <w:rPr>
          <w:i/>
          <w:color w:val="000000" w:themeColor="text1"/>
        </w:rPr>
        <w:t>Procedia—Social and Behavioral Sciences, 93</w:t>
      </w:r>
      <w:r w:rsidRPr="0076762D">
        <w:rPr>
          <w:color w:val="000000" w:themeColor="text1"/>
        </w:rPr>
        <w:t>, 1398-1403.</w:t>
      </w:r>
    </w:p>
    <w:bookmarkEnd w:id="33"/>
    <w:bookmarkEnd w:id="34"/>
    <w:p w14:paraId="6CB607B4" w14:textId="0B9FA54B" w:rsidR="00B6395C" w:rsidRPr="0076762D" w:rsidRDefault="00B6395C" w:rsidP="00E62D7D">
      <w:pPr>
        <w:pStyle w:val="2011-14"/>
        <w:ind w:left="360" w:hanging="360"/>
        <w:rPr>
          <w:color w:val="000000" w:themeColor="text1"/>
        </w:rPr>
      </w:pPr>
      <w:r w:rsidRPr="0076762D">
        <w:rPr>
          <w:color w:val="000000" w:themeColor="text1"/>
        </w:rPr>
        <w:t xml:space="preserve">Jogan, D. S. N. (2019). Evaluating the </w:t>
      </w:r>
      <w:r w:rsidR="00C67C0D" w:rsidRPr="0076762D">
        <w:rPr>
          <w:color w:val="000000" w:themeColor="text1"/>
        </w:rPr>
        <w:t>effectiveness of a school inte</w:t>
      </w:r>
      <w:r w:rsidRPr="0076762D">
        <w:rPr>
          <w:color w:val="000000" w:themeColor="text1"/>
        </w:rPr>
        <w:t>rnship.</w:t>
      </w:r>
      <w:r w:rsidRPr="0076762D">
        <w:rPr>
          <w:i/>
          <w:color w:val="000000" w:themeColor="text1"/>
        </w:rPr>
        <w:t xml:space="preserve"> International Journal for Social Studies, 5</w:t>
      </w:r>
      <w:r w:rsidRPr="0076762D">
        <w:rPr>
          <w:color w:val="000000" w:themeColor="text1"/>
        </w:rPr>
        <w:t xml:space="preserve">(2), 227-235. </w:t>
      </w:r>
      <w:r w:rsidR="00C67C0D" w:rsidRPr="0076762D">
        <w:rPr>
          <w:color w:val="000000" w:themeColor="text1"/>
        </w:rPr>
        <w:t>d</w:t>
      </w:r>
      <w:r w:rsidRPr="0076762D">
        <w:rPr>
          <w:color w:val="000000" w:themeColor="text1"/>
        </w:rPr>
        <w:t>oi:10.26643/ijss. v5i2.6198</w:t>
      </w:r>
    </w:p>
    <w:p w14:paraId="395D536D" w14:textId="77777777" w:rsidR="0076762D" w:rsidRPr="0076762D" w:rsidRDefault="0076762D" w:rsidP="0076762D">
      <w:pPr>
        <w:pStyle w:val="2011-14"/>
        <w:ind w:left="360" w:hanging="360"/>
        <w:rPr>
          <w:color w:val="000000" w:themeColor="text1"/>
        </w:rPr>
      </w:pPr>
      <w:r w:rsidRPr="0076762D">
        <w:rPr>
          <w:color w:val="000000" w:themeColor="text1"/>
        </w:rPr>
        <w:t xml:space="preserve">McCabe, R., Walsh, S., Widerman, L., &amp; Winter, E. (2011, May 26-29). Learning to be reflective: A collaborative inquiry of the experience of learning and teaching reflective practice in pre-service teacher education [Paper presentation]. </w:t>
      </w:r>
      <w:r w:rsidRPr="0076762D">
        <w:rPr>
          <w:rFonts w:hint="eastAsia"/>
          <w:color w:val="000000" w:themeColor="text1"/>
        </w:rPr>
        <w:t xml:space="preserve">In </w:t>
      </w:r>
      <w:r w:rsidRPr="0076762D">
        <w:rPr>
          <w:i/>
          <w:iCs/>
          <w:color w:val="000000" w:themeColor="text1"/>
        </w:rPr>
        <w:t>The Canadian Society for the Study of Education (CSSE) Annual Conference</w:t>
      </w:r>
      <w:r w:rsidRPr="0076762D">
        <w:rPr>
          <w:color w:val="000000" w:themeColor="text1"/>
        </w:rPr>
        <w:t>, Fredericton, New Brunswick, Canada.</w:t>
      </w:r>
    </w:p>
    <w:p w14:paraId="1E52820C" w14:textId="0F3EBDE6" w:rsidR="00B6395C" w:rsidRPr="0076762D" w:rsidRDefault="00B6395C" w:rsidP="00E62D7D">
      <w:pPr>
        <w:pStyle w:val="2011-14"/>
        <w:ind w:left="360" w:hanging="360"/>
        <w:rPr>
          <w:color w:val="000000" w:themeColor="text1"/>
        </w:rPr>
      </w:pPr>
      <w:r w:rsidRPr="0076762D">
        <w:rPr>
          <w:color w:val="000000" w:themeColor="text1"/>
        </w:rPr>
        <w:t>Mann</w:t>
      </w:r>
      <w:r w:rsidR="0034167A" w:rsidRPr="0076762D">
        <w:rPr>
          <w:color w:val="000000" w:themeColor="text1"/>
        </w:rPr>
        <w:t>, S.,</w:t>
      </w:r>
      <w:r w:rsidRPr="0076762D">
        <w:rPr>
          <w:color w:val="000000" w:themeColor="text1"/>
        </w:rPr>
        <w:t xml:space="preserve"> &amp; Walsh,</w:t>
      </w:r>
      <w:r w:rsidR="0034167A" w:rsidRPr="0076762D">
        <w:rPr>
          <w:color w:val="000000" w:themeColor="text1"/>
        </w:rPr>
        <w:t xml:space="preserve"> S.</w:t>
      </w:r>
      <w:r w:rsidRPr="0076762D">
        <w:rPr>
          <w:color w:val="000000" w:themeColor="text1"/>
        </w:rPr>
        <w:t xml:space="preserve"> (2017). </w:t>
      </w:r>
      <w:r w:rsidRPr="0076762D">
        <w:rPr>
          <w:i/>
          <w:iCs/>
          <w:color w:val="000000" w:themeColor="text1"/>
        </w:rPr>
        <w:t>Reflective</w:t>
      </w:r>
      <w:r w:rsidR="00C67C0D" w:rsidRPr="0076762D">
        <w:rPr>
          <w:i/>
          <w:iCs/>
          <w:color w:val="000000" w:themeColor="text1"/>
        </w:rPr>
        <w:t xml:space="preserve"> practice in English language teaching, research-based principles and pra</w:t>
      </w:r>
      <w:r w:rsidRPr="0076762D">
        <w:rPr>
          <w:i/>
          <w:iCs/>
          <w:color w:val="000000" w:themeColor="text1"/>
        </w:rPr>
        <w:t>ctices</w:t>
      </w:r>
      <w:r w:rsidR="0034167A" w:rsidRPr="0076762D">
        <w:rPr>
          <w:color w:val="000000" w:themeColor="text1"/>
        </w:rPr>
        <w:t xml:space="preserve"> (</w:t>
      </w:r>
      <w:r w:rsidRPr="0076762D">
        <w:rPr>
          <w:color w:val="000000" w:themeColor="text1"/>
        </w:rPr>
        <w:t xml:space="preserve">1st </w:t>
      </w:r>
      <w:r w:rsidR="0034167A" w:rsidRPr="0076762D">
        <w:rPr>
          <w:color w:val="000000" w:themeColor="text1"/>
        </w:rPr>
        <w:t>e</w:t>
      </w:r>
      <w:r w:rsidRPr="0076762D">
        <w:rPr>
          <w:color w:val="000000" w:themeColor="text1"/>
        </w:rPr>
        <w:t>d</w:t>
      </w:r>
      <w:r w:rsidR="0034167A" w:rsidRPr="0076762D">
        <w:rPr>
          <w:color w:val="000000" w:themeColor="text1"/>
        </w:rPr>
        <w:t>.).</w:t>
      </w:r>
      <w:r w:rsidRPr="0076762D">
        <w:rPr>
          <w:color w:val="000000" w:themeColor="text1"/>
        </w:rPr>
        <w:t xml:space="preserve"> New York</w:t>
      </w:r>
      <w:r w:rsidR="0034167A" w:rsidRPr="0076762D">
        <w:rPr>
          <w:color w:val="000000" w:themeColor="text1"/>
        </w:rPr>
        <w:t>: Routledge</w:t>
      </w:r>
      <w:r w:rsidRPr="0076762D">
        <w:rPr>
          <w:color w:val="000000" w:themeColor="text1"/>
        </w:rPr>
        <w:t>.</w:t>
      </w:r>
    </w:p>
    <w:p w14:paraId="06B02F53" w14:textId="77777777" w:rsidR="0076762D" w:rsidRPr="0076762D" w:rsidRDefault="0076762D" w:rsidP="0076762D">
      <w:pPr>
        <w:pStyle w:val="2011-14"/>
        <w:ind w:left="360" w:hanging="360"/>
        <w:rPr>
          <w:color w:val="000000" w:themeColor="text1"/>
        </w:rPr>
      </w:pPr>
      <w:r w:rsidRPr="0076762D">
        <w:rPr>
          <w:color w:val="000000" w:themeColor="text1"/>
        </w:rPr>
        <w:t xml:space="preserve">Pratt, M. W., &amp; Pratt, T. (2010). The role of media in the development of civic engagement and social participation. In S. B. Merriam </w:t>
      </w:r>
      <w:r w:rsidRPr="0076762D">
        <w:rPr>
          <w:rFonts w:hint="eastAsia"/>
          <w:color w:val="000000" w:themeColor="text1"/>
        </w:rPr>
        <w:t>and</w:t>
      </w:r>
      <w:r w:rsidRPr="0076762D">
        <w:rPr>
          <w:color w:val="000000" w:themeColor="text1"/>
        </w:rPr>
        <w:t xml:space="preserve"> P. M. Cunningham (Eds.), </w:t>
      </w:r>
      <w:r w:rsidRPr="0076762D">
        <w:rPr>
          <w:i/>
          <w:iCs/>
          <w:color w:val="000000" w:themeColor="text1"/>
        </w:rPr>
        <w:t>Handbook of adult and continuing education</w:t>
      </w:r>
      <w:r w:rsidRPr="0076762D">
        <w:rPr>
          <w:color w:val="000000" w:themeColor="text1"/>
        </w:rPr>
        <w:t>. San Francisco, CA: Jossey-Bass.</w:t>
      </w:r>
    </w:p>
    <w:p w14:paraId="5E53D15C" w14:textId="0DA66E77" w:rsidR="00B6395C" w:rsidRPr="0076762D" w:rsidRDefault="0034167A" w:rsidP="00E62D7D">
      <w:pPr>
        <w:pStyle w:val="2011-14"/>
        <w:ind w:left="360" w:hanging="360"/>
        <w:rPr>
          <w:color w:val="000000" w:themeColor="text1"/>
        </w:rPr>
      </w:pPr>
      <w:r w:rsidRPr="0076762D">
        <w:rPr>
          <w:color w:val="000000" w:themeColor="text1"/>
        </w:rPr>
        <w:t>Schon, D.</w:t>
      </w:r>
      <w:r w:rsidR="00B6395C" w:rsidRPr="0076762D">
        <w:rPr>
          <w:color w:val="000000" w:themeColor="text1"/>
        </w:rPr>
        <w:t xml:space="preserve"> (1983). </w:t>
      </w:r>
      <w:r w:rsidR="00B6395C" w:rsidRPr="0076762D">
        <w:rPr>
          <w:i/>
          <w:color w:val="000000" w:themeColor="text1"/>
        </w:rPr>
        <w:t>The</w:t>
      </w:r>
      <w:r w:rsidRPr="0076762D">
        <w:rPr>
          <w:i/>
          <w:color w:val="000000" w:themeColor="text1"/>
        </w:rPr>
        <w:t xml:space="preserve"> reflective pract</w:t>
      </w:r>
      <w:r w:rsidR="00B6395C" w:rsidRPr="0076762D">
        <w:rPr>
          <w:i/>
          <w:color w:val="000000" w:themeColor="text1"/>
        </w:rPr>
        <w:t>itioner: How P</w:t>
      </w:r>
      <w:r w:rsidRPr="0076762D">
        <w:rPr>
          <w:i/>
          <w:color w:val="000000" w:themeColor="text1"/>
        </w:rPr>
        <w:t>rofessionals think in acti</w:t>
      </w:r>
      <w:r w:rsidR="00B6395C" w:rsidRPr="0076762D">
        <w:rPr>
          <w:i/>
          <w:color w:val="000000" w:themeColor="text1"/>
        </w:rPr>
        <w:t>on</w:t>
      </w:r>
      <w:r w:rsidR="00B6395C" w:rsidRPr="0076762D">
        <w:rPr>
          <w:color w:val="000000" w:themeColor="text1"/>
        </w:rPr>
        <w:t>. New York: Basic Books.</w:t>
      </w:r>
    </w:p>
    <w:p w14:paraId="5093AFCE" w14:textId="7E35B01C" w:rsidR="00B6395C" w:rsidRPr="0076762D" w:rsidRDefault="0034167A" w:rsidP="00E62D7D">
      <w:pPr>
        <w:pStyle w:val="2011-14"/>
        <w:ind w:left="360" w:hanging="360"/>
        <w:rPr>
          <w:color w:val="000000" w:themeColor="text1"/>
        </w:rPr>
      </w:pPr>
      <w:r w:rsidRPr="0076762D">
        <w:rPr>
          <w:color w:val="000000" w:themeColor="text1"/>
        </w:rPr>
        <w:t xml:space="preserve">Taylor, M. S. (1988). </w:t>
      </w:r>
      <w:r w:rsidR="00B6395C" w:rsidRPr="0076762D">
        <w:rPr>
          <w:color w:val="000000" w:themeColor="text1"/>
        </w:rPr>
        <w:t>Effects of college internships on individual participants</w:t>
      </w:r>
      <w:r w:rsidRPr="0076762D">
        <w:rPr>
          <w:color w:val="000000" w:themeColor="text1"/>
        </w:rPr>
        <w:t>.</w:t>
      </w:r>
      <w:r w:rsidR="00B6395C" w:rsidRPr="0076762D">
        <w:rPr>
          <w:color w:val="000000" w:themeColor="text1"/>
        </w:rPr>
        <w:t xml:space="preserve"> </w:t>
      </w:r>
      <w:r w:rsidR="00B6395C" w:rsidRPr="0076762D">
        <w:rPr>
          <w:i/>
          <w:color w:val="000000" w:themeColor="text1"/>
        </w:rPr>
        <w:t>Journal of Applied Psychology, 73</w:t>
      </w:r>
      <w:r w:rsidRPr="0076762D">
        <w:rPr>
          <w:color w:val="000000" w:themeColor="text1"/>
        </w:rPr>
        <w:t>(</w:t>
      </w:r>
      <w:r w:rsidR="00B6395C" w:rsidRPr="0076762D">
        <w:rPr>
          <w:color w:val="000000" w:themeColor="text1"/>
        </w:rPr>
        <w:t>7</w:t>
      </w:r>
      <w:r w:rsidRPr="0076762D">
        <w:rPr>
          <w:color w:val="000000" w:themeColor="text1"/>
        </w:rPr>
        <w:t>)</w:t>
      </w:r>
      <w:r w:rsidR="00B6395C" w:rsidRPr="0076762D">
        <w:rPr>
          <w:color w:val="000000" w:themeColor="text1"/>
        </w:rPr>
        <w:t>, 393-401.</w:t>
      </w:r>
    </w:p>
    <w:p w14:paraId="4CCC5591" w14:textId="12B291FB" w:rsidR="00B6395C" w:rsidRPr="0076762D" w:rsidRDefault="00B6395C" w:rsidP="00E62D7D">
      <w:pPr>
        <w:pStyle w:val="2011-14"/>
        <w:ind w:left="360" w:hanging="360"/>
        <w:rPr>
          <w:color w:val="000000" w:themeColor="text1"/>
        </w:rPr>
      </w:pPr>
      <w:r w:rsidRPr="0076762D">
        <w:rPr>
          <w:color w:val="000000" w:themeColor="text1"/>
        </w:rPr>
        <w:t>Tan</w:t>
      </w:r>
      <w:r w:rsidR="00684B96" w:rsidRPr="0076762D">
        <w:rPr>
          <w:color w:val="000000" w:themeColor="text1"/>
        </w:rPr>
        <w:t>,</w:t>
      </w:r>
      <w:r w:rsidRPr="0076762D">
        <w:rPr>
          <w:color w:val="000000" w:themeColor="text1"/>
        </w:rPr>
        <w:t xml:space="preserve"> O</w:t>
      </w:r>
      <w:r w:rsidR="00684B96" w:rsidRPr="0076762D">
        <w:rPr>
          <w:color w:val="000000" w:themeColor="text1"/>
        </w:rPr>
        <w:t>.</w:t>
      </w:r>
      <w:r w:rsidR="0024718F" w:rsidRPr="0076762D">
        <w:rPr>
          <w:color w:val="000000" w:themeColor="text1"/>
        </w:rPr>
        <w:t xml:space="preserve"> </w:t>
      </w:r>
      <w:r w:rsidRPr="0076762D">
        <w:rPr>
          <w:color w:val="000000" w:themeColor="text1"/>
        </w:rPr>
        <w:t>K</w:t>
      </w:r>
      <w:r w:rsidR="00684B96" w:rsidRPr="0076762D">
        <w:rPr>
          <w:color w:val="000000" w:themeColor="text1"/>
        </w:rPr>
        <w:t>.,</w:t>
      </w:r>
      <w:r w:rsidR="0024718F" w:rsidRPr="0076762D">
        <w:rPr>
          <w:rFonts w:hint="eastAsia"/>
          <w:color w:val="000000" w:themeColor="text1"/>
        </w:rPr>
        <w:t xml:space="preserve"> </w:t>
      </w:r>
      <w:r w:rsidR="0024718F" w:rsidRPr="0076762D">
        <w:rPr>
          <w:color w:val="000000" w:themeColor="text1"/>
        </w:rPr>
        <w:t>Goh</w:t>
      </w:r>
      <w:r w:rsidR="00684B96" w:rsidRPr="0076762D">
        <w:rPr>
          <w:color w:val="000000" w:themeColor="text1"/>
        </w:rPr>
        <w:t>,</w:t>
      </w:r>
      <w:r w:rsidR="0024718F" w:rsidRPr="0076762D">
        <w:rPr>
          <w:color w:val="000000" w:themeColor="text1"/>
        </w:rPr>
        <w:t xml:space="preserve"> J</w:t>
      </w:r>
      <w:r w:rsidR="00684B96" w:rsidRPr="0076762D">
        <w:rPr>
          <w:color w:val="000000" w:themeColor="text1"/>
        </w:rPr>
        <w:t>.</w:t>
      </w:r>
      <w:r w:rsidR="0024718F" w:rsidRPr="0076762D">
        <w:rPr>
          <w:color w:val="000000" w:themeColor="text1"/>
        </w:rPr>
        <w:t xml:space="preserve"> K</w:t>
      </w:r>
      <w:r w:rsidR="00684B96" w:rsidRPr="0076762D">
        <w:rPr>
          <w:color w:val="000000" w:themeColor="text1"/>
        </w:rPr>
        <w:t>.</w:t>
      </w:r>
      <w:r w:rsidR="0024718F" w:rsidRPr="0076762D">
        <w:rPr>
          <w:color w:val="000000" w:themeColor="text1"/>
        </w:rPr>
        <w:t>, Goh</w:t>
      </w:r>
      <w:r w:rsidR="00684B96" w:rsidRPr="0076762D">
        <w:rPr>
          <w:color w:val="000000" w:themeColor="text1"/>
        </w:rPr>
        <w:t>,</w:t>
      </w:r>
      <w:r w:rsidR="0024718F" w:rsidRPr="0076762D">
        <w:rPr>
          <w:color w:val="000000" w:themeColor="text1"/>
        </w:rPr>
        <w:t xml:space="preserve"> C</w:t>
      </w:r>
      <w:r w:rsidR="00684B96" w:rsidRPr="0076762D">
        <w:rPr>
          <w:color w:val="000000" w:themeColor="text1"/>
        </w:rPr>
        <w:t>.</w:t>
      </w:r>
      <w:r w:rsidR="0024718F" w:rsidRPr="0076762D">
        <w:rPr>
          <w:color w:val="000000" w:themeColor="text1"/>
        </w:rPr>
        <w:t xml:space="preserve"> F</w:t>
      </w:r>
      <w:r w:rsidR="00684B96" w:rsidRPr="0076762D">
        <w:rPr>
          <w:color w:val="000000" w:themeColor="text1"/>
        </w:rPr>
        <w:t>.</w:t>
      </w:r>
      <w:r w:rsidR="0024718F" w:rsidRPr="0076762D">
        <w:rPr>
          <w:color w:val="000000" w:themeColor="text1"/>
        </w:rPr>
        <w:t>, Hii</w:t>
      </w:r>
      <w:r w:rsidR="008B2338" w:rsidRPr="0076762D">
        <w:rPr>
          <w:color w:val="000000" w:themeColor="text1"/>
        </w:rPr>
        <w:t>,</w:t>
      </w:r>
      <w:r w:rsidR="0024718F" w:rsidRPr="0076762D">
        <w:rPr>
          <w:color w:val="000000" w:themeColor="text1"/>
        </w:rPr>
        <w:t xml:space="preserve"> P</w:t>
      </w:r>
      <w:r w:rsidR="008B2338" w:rsidRPr="0076762D">
        <w:rPr>
          <w:color w:val="000000" w:themeColor="text1"/>
        </w:rPr>
        <w:t>.</w:t>
      </w:r>
      <w:r w:rsidR="0024718F" w:rsidRPr="0076762D">
        <w:rPr>
          <w:color w:val="000000" w:themeColor="text1"/>
        </w:rPr>
        <w:t xml:space="preserve"> K</w:t>
      </w:r>
      <w:r w:rsidR="008B2338" w:rsidRPr="0076762D">
        <w:rPr>
          <w:color w:val="000000" w:themeColor="text1"/>
        </w:rPr>
        <w:t>.</w:t>
      </w:r>
      <w:r w:rsidR="0024718F" w:rsidRPr="0076762D">
        <w:rPr>
          <w:color w:val="000000" w:themeColor="text1"/>
        </w:rPr>
        <w:t xml:space="preserve">, </w:t>
      </w:r>
      <w:r w:rsidR="008B2338" w:rsidRPr="0076762D">
        <w:rPr>
          <w:color w:val="000000" w:themeColor="text1"/>
        </w:rPr>
        <w:t xml:space="preserve">&amp; </w:t>
      </w:r>
      <w:r w:rsidR="0024718F" w:rsidRPr="0076762D">
        <w:rPr>
          <w:color w:val="000000" w:themeColor="text1"/>
        </w:rPr>
        <w:t>Lim</w:t>
      </w:r>
      <w:r w:rsidR="008B2338" w:rsidRPr="0076762D">
        <w:rPr>
          <w:color w:val="000000" w:themeColor="text1"/>
        </w:rPr>
        <w:t>,</w:t>
      </w:r>
      <w:r w:rsidR="0024718F" w:rsidRPr="0076762D">
        <w:rPr>
          <w:color w:val="000000" w:themeColor="text1"/>
        </w:rPr>
        <w:t xml:space="preserve"> K</w:t>
      </w:r>
      <w:r w:rsidR="008B2338" w:rsidRPr="0076762D">
        <w:rPr>
          <w:color w:val="000000" w:themeColor="text1"/>
        </w:rPr>
        <w:t>.</w:t>
      </w:r>
      <w:r w:rsidR="0024718F" w:rsidRPr="0076762D">
        <w:rPr>
          <w:color w:val="000000" w:themeColor="text1"/>
        </w:rPr>
        <w:t xml:space="preserve"> Y</w:t>
      </w:r>
      <w:r w:rsidR="008B2338" w:rsidRPr="0076762D">
        <w:rPr>
          <w:color w:val="000000" w:themeColor="text1"/>
        </w:rPr>
        <w:t>.</w:t>
      </w:r>
      <w:r w:rsidR="0024718F" w:rsidRPr="0076762D">
        <w:rPr>
          <w:color w:val="000000" w:themeColor="text1"/>
        </w:rPr>
        <w:t xml:space="preserve"> (2023). </w:t>
      </w:r>
      <w:r w:rsidRPr="0076762D">
        <w:rPr>
          <w:color w:val="000000" w:themeColor="text1"/>
        </w:rPr>
        <w:t>Undergraduate</w:t>
      </w:r>
      <w:r w:rsidR="0024718F" w:rsidRPr="0076762D">
        <w:rPr>
          <w:color w:val="000000" w:themeColor="text1"/>
        </w:rPr>
        <w:t xml:space="preserve"> internship pro</w:t>
      </w:r>
      <w:r w:rsidRPr="0076762D">
        <w:rPr>
          <w:color w:val="000000" w:themeColor="text1"/>
        </w:rPr>
        <w:t>gram</w:t>
      </w:r>
      <w:r w:rsidR="0024718F" w:rsidRPr="0076762D">
        <w:rPr>
          <w:color w:val="000000" w:themeColor="text1"/>
        </w:rPr>
        <w:t>:</w:t>
      </w:r>
      <w:r w:rsidRPr="0076762D">
        <w:rPr>
          <w:color w:val="000000" w:themeColor="text1"/>
        </w:rPr>
        <w:t xml:space="preserve"> </w:t>
      </w:r>
      <w:r w:rsidR="0024718F" w:rsidRPr="0076762D">
        <w:rPr>
          <w:color w:val="000000" w:themeColor="text1"/>
        </w:rPr>
        <w:t>The effectiveness and improvement f</w:t>
      </w:r>
      <w:r w:rsidRPr="0076762D">
        <w:rPr>
          <w:color w:val="000000" w:themeColor="text1"/>
        </w:rPr>
        <w:t>ocus</w:t>
      </w:r>
      <w:r w:rsidR="0024718F" w:rsidRPr="0076762D">
        <w:rPr>
          <w:color w:val="000000" w:themeColor="text1"/>
        </w:rPr>
        <w:t>.</w:t>
      </w:r>
      <w:r w:rsidRPr="0076762D">
        <w:rPr>
          <w:color w:val="000000" w:themeColor="text1"/>
        </w:rPr>
        <w:t xml:space="preserve"> </w:t>
      </w:r>
      <w:r w:rsidRPr="0076762D">
        <w:rPr>
          <w:i/>
          <w:color w:val="000000" w:themeColor="text1"/>
        </w:rPr>
        <w:t>Res</w:t>
      </w:r>
      <w:r w:rsidR="00C7264A">
        <w:rPr>
          <w:rFonts w:hint="eastAsia"/>
          <w:i/>
          <w:color w:val="000000" w:themeColor="text1"/>
        </w:rPr>
        <w:t>.</w:t>
      </w:r>
      <w:r w:rsidRPr="0076762D">
        <w:rPr>
          <w:i/>
          <w:color w:val="000000" w:themeColor="text1"/>
        </w:rPr>
        <w:t xml:space="preserve"> Militaris,</w:t>
      </w:r>
      <w:r w:rsidR="0024718F" w:rsidRPr="0076762D">
        <w:rPr>
          <w:i/>
          <w:color w:val="000000" w:themeColor="text1"/>
        </w:rPr>
        <w:t xml:space="preserve"> </w:t>
      </w:r>
      <w:r w:rsidRPr="0076762D">
        <w:rPr>
          <w:i/>
          <w:color w:val="000000" w:themeColor="text1"/>
        </w:rPr>
        <w:t>13</w:t>
      </w:r>
      <w:r w:rsidR="0024718F" w:rsidRPr="0076762D">
        <w:rPr>
          <w:color w:val="000000" w:themeColor="text1"/>
        </w:rPr>
        <w:t>(</w:t>
      </w:r>
      <w:r w:rsidRPr="0076762D">
        <w:rPr>
          <w:color w:val="000000" w:themeColor="text1"/>
        </w:rPr>
        <w:t>1</w:t>
      </w:r>
      <w:r w:rsidR="0024718F" w:rsidRPr="0076762D">
        <w:rPr>
          <w:color w:val="000000" w:themeColor="text1"/>
        </w:rPr>
        <w:t>)</w:t>
      </w:r>
      <w:r w:rsidRPr="0076762D">
        <w:rPr>
          <w:color w:val="000000" w:themeColor="text1"/>
        </w:rPr>
        <w:t>, 83</w:t>
      </w:r>
      <w:r w:rsidR="0024718F" w:rsidRPr="0076762D">
        <w:rPr>
          <w:color w:val="000000" w:themeColor="text1"/>
        </w:rPr>
        <w:t>5-843.</w:t>
      </w:r>
    </w:p>
    <w:p w14:paraId="55FB6C73" w14:textId="079D1FC7" w:rsidR="00B6395C" w:rsidRPr="0076762D" w:rsidRDefault="00B6395C" w:rsidP="00E62D7D">
      <w:pPr>
        <w:pStyle w:val="2011-14"/>
        <w:ind w:left="360" w:hanging="360"/>
        <w:rPr>
          <w:color w:val="000000" w:themeColor="text1"/>
        </w:rPr>
      </w:pPr>
      <w:r w:rsidRPr="0076762D">
        <w:rPr>
          <w:color w:val="000000" w:themeColor="text1"/>
        </w:rPr>
        <w:t xml:space="preserve">Tracz, S. M., Beare, P., &amp; Torgerson, C. (2018). A </w:t>
      </w:r>
      <w:r w:rsidR="004A7183" w:rsidRPr="0076762D">
        <w:rPr>
          <w:color w:val="000000" w:themeColor="text1"/>
        </w:rPr>
        <w:t>longitudinal case study of a school-university partnership for training te</w:t>
      </w:r>
      <w:r w:rsidRPr="0076762D">
        <w:rPr>
          <w:color w:val="000000" w:themeColor="text1"/>
        </w:rPr>
        <w:t xml:space="preserve">achers. </w:t>
      </w:r>
      <w:r w:rsidRPr="0076762D">
        <w:rPr>
          <w:i/>
          <w:color w:val="000000" w:themeColor="text1"/>
        </w:rPr>
        <w:t>Journal of School Administration Research and Development, 3</w:t>
      </w:r>
      <w:r w:rsidRPr="0076762D">
        <w:rPr>
          <w:color w:val="000000" w:themeColor="text1"/>
        </w:rPr>
        <w:t xml:space="preserve">(1), 42-56. Retrieved from </w:t>
      </w:r>
      <w:hyperlink r:id="rId21" w:history="1">
        <w:r w:rsidRPr="0076762D">
          <w:rPr>
            <w:rStyle w:val="af"/>
            <w:color w:val="000000" w:themeColor="text1"/>
            <w:u w:val="none"/>
          </w:rPr>
          <w:t>https://www.ojed.org/index.php/JSARD/article/view/1931/957</w:t>
        </w:r>
      </w:hyperlink>
    </w:p>
    <w:p w14:paraId="297C4A46" w14:textId="365A66AF" w:rsidR="00B6395C" w:rsidRPr="0076762D" w:rsidRDefault="004A243F" w:rsidP="00E62D7D">
      <w:pPr>
        <w:pStyle w:val="2011-14"/>
        <w:ind w:left="360" w:hanging="360"/>
        <w:rPr>
          <w:color w:val="000000" w:themeColor="text1"/>
        </w:rPr>
      </w:pPr>
      <w:r w:rsidRPr="0076762D">
        <w:rPr>
          <w:color w:val="000000" w:themeColor="text1"/>
        </w:rPr>
        <w:t>Ur, P.</w:t>
      </w:r>
      <w:r w:rsidR="00B6395C" w:rsidRPr="0076762D">
        <w:rPr>
          <w:color w:val="000000" w:themeColor="text1"/>
        </w:rPr>
        <w:t xml:space="preserve"> </w:t>
      </w:r>
      <w:r w:rsidRPr="0076762D">
        <w:rPr>
          <w:color w:val="000000" w:themeColor="text1"/>
        </w:rPr>
        <w:t>(</w:t>
      </w:r>
      <w:r w:rsidR="00B6395C" w:rsidRPr="0076762D">
        <w:rPr>
          <w:color w:val="000000" w:themeColor="text1"/>
        </w:rPr>
        <w:t>1999</w:t>
      </w:r>
      <w:r w:rsidRPr="0076762D">
        <w:rPr>
          <w:color w:val="000000" w:themeColor="text1"/>
        </w:rPr>
        <w:t>)</w:t>
      </w:r>
      <w:r w:rsidR="00B6395C" w:rsidRPr="0076762D">
        <w:rPr>
          <w:color w:val="000000" w:themeColor="text1"/>
        </w:rPr>
        <w:t xml:space="preserve">. </w:t>
      </w:r>
      <w:r w:rsidR="00B6395C" w:rsidRPr="0076762D">
        <w:rPr>
          <w:i/>
          <w:color w:val="000000" w:themeColor="text1"/>
        </w:rPr>
        <w:t xml:space="preserve">A </w:t>
      </w:r>
      <w:r w:rsidRPr="0076762D">
        <w:rPr>
          <w:i/>
          <w:color w:val="000000" w:themeColor="text1"/>
        </w:rPr>
        <w:t>course in language te</w:t>
      </w:r>
      <w:r w:rsidR="00B6395C" w:rsidRPr="0076762D">
        <w:rPr>
          <w:i/>
          <w:color w:val="000000" w:themeColor="text1"/>
        </w:rPr>
        <w:t xml:space="preserve">aching: Practice and </w:t>
      </w:r>
      <w:r w:rsidRPr="0076762D">
        <w:rPr>
          <w:i/>
          <w:color w:val="000000" w:themeColor="text1"/>
        </w:rPr>
        <w:t>t</w:t>
      </w:r>
      <w:r w:rsidR="00B6395C" w:rsidRPr="0076762D">
        <w:rPr>
          <w:i/>
          <w:color w:val="000000" w:themeColor="text1"/>
        </w:rPr>
        <w:t>heory</w:t>
      </w:r>
      <w:r w:rsidR="00B6395C" w:rsidRPr="0076762D">
        <w:rPr>
          <w:color w:val="000000" w:themeColor="text1"/>
        </w:rPr>
        <w:t xml:space="preserve">. Cambridge: CUP. </w:t>
      </w:r>
    </w:p>
    <w:p w14:paraId="5764CBCA" w14:textId="50EAE989" w:rsidR="0076762D" w:rsidRPr="0076762D" w:rsidRDefault="0076762D" w:rsidP="0076762D">
      <w:pPr>
        <w:pStyle w:val="2011-14"/>
        <w:ind w:left="360" w:hanging="360"/>
        <w:rPr>
          <w:color w:val="000000" w:themeColor="text1"/>
        </w:rPr>
      </w:pPr>
      <w:r w:rsidRPr="0076762D">
        <w:rPr>
          <w:rFonts w:hint="eastAsia"/>
          <w:color w:val="000000" w:themeColor="text1"/>
        </w:rPr>
        <w:t xml:space="preserve">Walsh, S. (2011). </w:t>
      </w:r>
      <w:r w:rsidRPr="0076762D">
        <w:rPr>
          <w:rFonts w:hint="eastAsia"/>
          <w:i/>
          <w:iCs/>
          <w:color w:val="000000" w:themeColor="text1"/>
        </w:rPr>
        <w:t>An exploration of the experience of learning and teaching reflective practice in pre-service teacher education</w:t>
      </w:r>
      <w:r w:rsidRPr="0076762D">
        <w:rPr>
          <w:rFonts w:hint="eastAsia"/>
          <w:color w:val="000000" w:themeColor="text1"/>
        </w:rPr>
        <w:t>. Windsor: University of Windsor Institutional Repository.</w:t>
      </w:r>
    </w:p>
    <w:p w14:paraId="199C8DBE" w14:textId="77777777" w:rsidR="00277C65" w:rsidRPr="0076762D" w:rsidRDefault="00277C65" w:rsidP="00277C65">
      <w:pPr>
        <w:pStyle w:val="2011-14"/>
        <w:ind w:left="360" w:hanging="360"/>
        <w:rPr>
          <w:color w:val="000000" w:themeColor="text1"/>
        </w:rPr>
      </w:pPr>
      <w:r w:rsidRPr="0076762D">
        <w:rPr>
          <w:color w:val="000000" w:themeColor="text1"/>
        </w:rPr>
        <w:t xml:space="preserve">Zehr, S. M., &amp; Korte, R. (2020). Student internship experiences: Learning about the workplace. </w:t>
      </w:r>
      <w:r w:rsidRPr="0076762D">
        <w:rPr>
          <w:i/>
          <w:color w:val="000000" w:themeColor="text1"/>
        </w:rPr>
        <w:t>Education + Training, 62</w:t>
      </w:r>
      <w:r w:rsidRPr="0076762D">
        <w:rPr>
          <w:color w:val="000000" w:themeColor="text1"/>
        </w:rPr>
        <w:t>(3), 311-324.</w:t>
      </w:r>
    </w:p>
    <w:p w14:paraId="4D68AC49" w14:textId="12D129E4" w:rsidR="00CB048D" w:rsidRPr="0076762D" w:rsidRDefault="00CB048D" w:rsidP="0076762D">
      <w:pPr>
        <w:pStyle w:val="2011-14"/>
        <w:ind w:left="360" w:hanging="360"/>
        <w:rPr>
          <w:color w:val="000000" w:themeColor="text1"/>
        </w:rPr>
      </w:pPr>
    </w:p>
    <w:sectPr w:rsidR="00CB048D" w:rsidRPr="0076762D" w:rsidSect="009C2C86">
      <w:headerReference w:type="even" r:id="rId22"/>
      <w:headerReference w:type="default" r:id="rId23"/>
      <w:footerReference w:type="even" r:id="rId24"/>
      <w:footerReference w:type="default" r:id="rId25"/>
      <w:headerReference w:type="first" r:id="rId26"/>
      <w:footerReference w:type="first" r:id="rId27"/>
      <w:pgSz w:w="11907" w:h="16160" w:code="9"/>
      <w:pgMar w:top="1701" w:right="1247" w:bottom="1701" w:left="1247" w:header="1134" w:footer="1134" w:gutter="0"/>
      <w:pgNumType w:start="353"/>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813F" w14:textId="77777777" w:rsidR="00935536" w:rsidRDefault="00935536" w:rsidP="00EF31BA">
      <w:pPr>
        <w:ind w:left="360" w:right="360" w:firstLine="420"/>
      </w:pPr>
      <w:r>
        <w:separator/>
      </w:r>
    </w:p>
    <w:p w14:paraId="5D8E28B3" w14:textId="77777777" w:rsidR="00935536" w:rsidRDefault="00935536" w:rsidP="00EF31BA">
      <w:pPr>
        <w:ind w:left="360" w:right="360" w:firstLine="420"/>
      </w:pPr>
    </w:p>
    <w:p w14:paraId="31BC3A90" w14:textId="77777777" w:rsidR="00935536" w:rsidRDefault="00935536" w:rsidP="00EF31BA">
      <w:pPr>
        <w:ind w:left="360" w:right="360" w:firstLine="420"/>
      </w:pPr>
    </w:p>
  </w:endnote>
  <w:endnote w:type="continuationSeparator" w:id="0">
    <w:p w14:paraId="5A2B64DE" w14:textId="77777777" w:rsidR="00935536" w:rsidRDefault="00935536" w:rsidP="00EF31BA">
      <w:pPr>
        <w:ind w:left="360" w:right="360" w:firstLine="420"/>
      </w:pPr>
      <w:r>
        <w:continuationSeparator/>
      </w:r>
    </w:p>
    <w:p w14:paraId="4DC98359" w14:textId="77777777" w:rsidR="00935536" w:rsidRDefault="00935536" w:rsidP="00EF31BA">
      <w:pPr>
        <w:ind w:left="360" w:right="360" w:firstLine="420"/>
      </w:pPr>
    </w:p>
    <w:p w14:paraId="46C0B9FC" w14:textId="77777777" w:rsidR="00935536" w:rsidRDefault="00935536"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DFFE" w14:textId="77777777" w:rsidR="00935536" w:rsidRDefault="00935536" w:rsidP="00EF31BA">
      <w:pPr>
        <w:ind w:right="360" w:firstLineChars="0" w:firstLine="0"/>
      </w:pPr>
      <w:r>
        <w:separator/>
      </w:r>
    </w:p>
  </w:footnote>
  <w:footnote w:type="continuationSeparator" w:id="0">
    <w:p w14:paraId="054B4133" w14:textId="77777777" w:rsidR="00935536" w:rsidRDefault="00935536" w:rsidP="00EF31BA">
      <w:pPr>
        <w:ind w:left="360" w:right="360" w:firstLine="420"/>
      </w:pPr>
      <w:r>
        <w:continuationSeparator/>
      </w:r>
    </w:p>
    <w:p w14:paraId="3310EAE4" w14:textId="77777777" w:rsidR="00935536" w:rsidRDefault="00935536" w:rsidP="00EF31BA">
      <w:pPr>
        <w:ind w:left="360" w:right="360" w:firstLine="420"/>
      </w:pPr>
    </w:p>
    <w:p w14:paraId="2B0FEA7F" w14:textId="77777777" w:rsidR="00935536" w:rsidRDefault="00935536" w:rsidP="00EF31BA">
      <w:pPr>
        <w:ind w:left="360" w:right="360" w:firstLine="420"/>
      </w:pPr>
    </w:p>
  </w:footnote>
  <w:footnote w:id="1">
    <w:p w14:paraId="5C25BAFF" w14:textId="452EEB14" w:rsidR="00AA1699" w:rsidRPr="00AA1699" w:rsidRDefault="00AA1699" w:rsidP="0076762D">
      <w:pPr>
        <w:pStyle w:val="2011-1"/>
        <w:snapToGrid w:val="0"/>
        <w:ind w:firstLineChars="0" w:firstLine="0"/>
        <w:rPr>
          <w:sz w:val="18"/>
          <w:szCs w:val="18"/>
        </w:rPr>
      </w:pPr>
      <w:r w:rsidRPr="0076762D">
        <w:rPr>
          <w:rFonts w:hint="eastAsia"/>
          <w:b/>
          <w:bCs/>
          <w:sz w:val="18"/>
          <w:szCs w:val="18"/>
        </w:rPr>
        <w:t>Acknowledgement</w:t>
      </w:r>
      <w:r w:rsidRPr="00AA1699">
        <w:rPr>
          <w:sz w:val="18"/>
          <w:szCs w:val="18"/>
        </w:rPr>
        <w:t xml:space="preserve">: This paper </w:t>
      </w:r>
      <w:r w:rsidR="001A4E19">
        <w:rPr>
          <w:rFonts w:hint="eastAsia"/>
          <w:sz w:val="18"/>
          <w:szCs w:val="18"/>
        </w:rPr>
        <w:t>wa</w:t>
      </w:r>
      <w:r w:rsidRPr="00AA1699">
        <w:rPr>
          <w:sz w:val="18"/>
          <w:szCs w:val="18"/>
        </w:rPr>
        <w:t xml:space="preserve">s one of the research results of a teaching reform project in Sichuan Rural Education Development Research Center in Leshan Normal University: Research on the Reform of Rural Junior High School English Teaching Oriented </w:t>
      </w:r>
      <w:r w:rsidR="002672A7" w:rsidRPr="00AA1699">
        <w:rPr>
          <w:sz w:val="18"/>
          <w:szCs w:val="18"/>
        </w:rPr>
        <w:t xml:space="preserve">Towards </w:t>
      </w:r>
      <w:r w:rsidRPr="00AA1699">
        <w:rPr>
          <w:sz w:val="18"/>
          <w:szCs w:val="18"/>
        </w:rPr>
        <w:t>Core Competencies (</w:t>
      </w:r>
      <w:r w:rsidR="0076762D">
        <w:rPr>
          <w:rFonts w:hint="eastAsia"/>
          <w:sz w:val="18"/>
          <w:szCs w:val="18"/>
        </w:rPr>
        <w:t xml:space="preserve">Fund No. </w:t>
      </w:r>
      <w:r w:rsidRPr="00AA1699">
        <w:rPr>
          <w:sz w:val="18"/>
          <w:szCs w:val="18"/>
        </w:rPr>
        <w:t xml:space="preserve">SCXCJY2021W03). </w:t>
      </w:r>
    </w:p>
    <w:p w14:paraId="2E83BF79" w14:textId="410BF855" w:rsidR="00AA1699" w:rsidRPr="00AA1699" w:rsidRDefault="00AA1699" w:rsidP="00AA1699">
      <w:pPr>
        <w:pStyle w:val="2011-1"/>
        <w:snapToGrid w:val="0"/>
        <w:ind w:firstLineChars="100" w:firstLine="180"/>
        <w:rPr>
          <w:sz w:val="18"/>
          <w:szCs w:val="18"/>
        </w:rPr>
      </w:pPr>
      <w:r w:rsidRPr="00AA1699">
        <w:rPr>
          <w:sz w:val="18"/>
          <w:szCs w:val="18"/>
        </w:rPr>
        <w:t>LIU Li-ping, M.A., professor, School of Foreign Languages, Leshan Normal University, Leshan, China.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5E49F828"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067EE8">
      <w:rPr>
        <w:rStyle w:val="a7"/>
        <w:rFonts w:ascii="Times New Roman" w:hAnsi="Times New Roman" w:cs="Times New Roman"/>
        <w:noProof/>
      </w:rPr>
      <w:t>11</w:t>
    </w:r>
    <w:r w:rsidRPr="000C5085">
      <w:rPr>
        <w:rStyle w:val="a7"/>
        <w:rFonts w:ascii="Times New Roman" w:hAnsi="Times New Roman" w:cs="Times New Roman"/>
      </w:rPr>
      <w:fldChar w:fldCharType="end"/>
    </w:r>
  </w:p>
  <w:p w14:paraId="635B77C7" w14:textId="41E28AA1" w:rsidR="00AE18C5" w:rsidRDefault="002672A7" w:rsidP="00B0172D">
    <w:pPr>
      <w:ind w:left="360" w:right="360" w:firstLine="420"/>
      <w:jc w:val="center"/>
    </w:pPr>
    <w:r w:rsidRPr="007A52F4">
      <w:t>EDUCATIONAL INTERNSHIP IMPROVEMENTS AND CAUSES IN WESTERN CHINA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2D7" w14:textId="61DA00D2" w:rsidR="00F13972" w:rsidRDefault="00F13972" w:rsidP="00F13972">
    <w:pPr>
      <w:pStyle w:val="-10"/>
    </w:pPr>
    <w:r>
      <w:t xml:space="preserve">US-China Foreign Language, </w:t>
    </w:r>
    <w:r w:rsidR="008A7244">
      <w:rPr>
        <w:rFonts w:hint="eastAsia"/>
      </w:rPr>
      <w:t>October</w:t>
    </w:r>
    <w:r>
      <w:t xml:space="preserve"> 202</w:t>
    </w:r>
    <w:r w:rsidR="00BF1090">
      <w:t>5</w:t>
    </w:r>
    <w:r>
      <w:t>, Vol. 2</w:t>
    </w:r>
    <w:r w:rsidR="00BF1090">
      <w:t>3</w:t>
    </w:r>
    <w:r>
      <w:t>, No. 1</w:t>
    </w:r>
    <w:r w:rsidR="008A7244">
      <w:rPr>
        <w:rFonts w:hint="eastAsia"/>
      </w:rPr>
      <w:t>0</w:t>
    </w:r>
    <w:r>
      <w:t xml:space="preserve">, </w:t>
    </w:r>
    <w:r w:rsidR="008561A9">
      <w:rPr>
        <w:rFonts w:hint="eastAsia"/>
      </w:rPr>
      <w:t>353-364</w:t>
    </w:r>
  </w:p>
  <w:p w14:paraId="6A168A8C" w14:textId="1B1C016E" w:rsidR="00D37500" w:rsidRPr="00F13972" w:rsidRDefault="00F13972" w:rsidP="00F13972">
    <w:pPr>
      <w:pStyle w:val="-10"/>
    </w:pPr>
    <w:r>
      <w:rPr>
        <w:rFonts w:eastAsia="Times New Roman"/>
      </w:rPr>
      <w:t>doi:10.17265/1539-8080/20</w:t>
    </w:r>
    <w:r>
      <w:rPr>
        <w:rFonts w:eastAsiaTheme="minorEastAsia"/>
      </w:rPr>
      <w:t>2</w:t>
    </w:r>
    <w:r w:rsidR="00BF1090">
      <w:rPr>
        <w:rFonts w:eastAsiaTheme="minorEastAsia"/>
      </w:rPr>
      <w:t>5</w:t>
    </w:r>
    <w:r>
      <w:rPr>
        <w:rFonts w:eastAsia="Times New Roman"/>
      </w:rPr>
      <w:t>.</w:t>
    </w:r>
    <w:r w:rsidR="008A7244">
      <w:rPr>
        <w:rFonts w:eastAsiaTheme="minorEastAsia" w:hint="eastAsia"/>
      </w:rPr>
      <w:t>1</w:t>
    </w:r>
    <w:r>
      <w:rPr>
        <w:rFonts w:eastAsia="Times New Roman"/>
      </w:rPr>
      <w:t>0.0</w:t>
    </w:r>
    <w:r>
      <w:t>0</w:t>
    </w:r>
    <w:r w:rsidR="000D0EC3">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7AC5"/>
    <w:multiLevelType w:val="singleLevel"/>
    <w:tmpl w:val="807E7AC5"/>
    <w:lvl w:ilvl="0">
      <w:start w:val="1"/>
      <w:numFmt w:val="decimal"/>
      <w:suff w:val="space"/>
      <w:lvlText w:val="%1."/>
      <w:lvlJc w:val="left"/>
    </w:lvl>
  </w:abstractNum>
  <w:abstractNum w:abstractNumId="1" w15:restartNumberingAfterBreak="0">
    <w:nsid w:val="D9486BB9"/>
    <w:multiLevelType w:val="singleLevel"/>
    <w:tmpl w:val="D9486BB9"/>
    <w:lvl w:ilvl="0">
      <w:start w:val="1"/>
      <w:numFmt w:val="decimal"/>
      <w:suff w:val="space"/>
      <w:lvlText w:val="%1."/>
      <w:lvlJc w:val="left"/>
    </w:lvl>
  </w:abstractNum>
  <w:abstractNum w:abstractNumId="2" w15:restartNumberingAfterBreak="0">
    <w:nsid w:val="FF5EB783"/>
    <w:multiLevelType w:val="singleLevel"/>
    <w:tmpl w:val="FF5EB783"/>
    <w:lvl w:ilvl="0">
      <w:start w:val="1"/>
      <w:numFmt w:val="decimal"/>
      <w:lvlText w:val="[%1]"/>
      <w:lvlJc w:val="left"/>
      <w:pPr>
        <w:tabs>
          <w:tab w:val="num" w:pos="312"/>
        </w:tabs>
      </w:pPr>
    </w:lvl>
  </w:abstractNum>
  <w:abstractNum w:abstractNumId="3" w15:restartNumberingAfterBreak="0">
    <w:nsid w:val="00877BE7"/>
    <w:multiLevelType w:val="hybridMultilevel"/>
    <w:tmpl w:val="1B8050B4"/>
    <w:lvl w:ilvl="0" w:tplc="30AC9824">
      <w:start w:val="1"/>
      <w:numFmt w:val="bullet"/>
      <w:lvlText w:val=""/>
      <w:lvlJc w:val="left"/>
      <w:pPr>
        <w:ind w:left="855" w:hanging="420"/>
      </w:pPr>
      <w:rPr>
        <w:rFonts w:ascii="Wingdings" w:hAnsi="Wingdings" w:hint="default"/>
      </w:rPr>
    </w:lvl>
    <w:lvl w:ilvl="1" w:tplc="2870B858" w:tentative="1">
      <w:start w:val="1"/>
      <w:numFmt w:val="bullet"/>
      <w:lvlText w:val=""/>
      <w:lvlJc w:val="left"/>
      <w:pPr>
        <w:ind w:left="1275" w:hanging="420"/>
      </w:pPr>
      <w:rPr>
        <w:rFonts w:ascii="Wingdings" w:hAnsi="Wingdings" w:hint="default"/>
      </w:rPr>
    </w:lvl>
    <w:lvl w:ilvl="2" w:tplc="9AFC1E3C" w:tentative="1">
      <w:start w:val="1"/>
      <w:numFmt w:val="bullet"/>
      <w:lvlText w:val=""/>
      <w:lvlJc w:val="left"/>
      <w:pPr>
        <w:ind w:left="1695" w:hanging="420"/>
      </w:pPr>
      <w:rPr>
        <w:rFonts w:ascii="Wingdings" w:hAnsi="Wingdings" w:hint="default"/>
      </w:rPr>
    </w:lvl>
    <w:lvl w:ilvl="3" w:tplc="3D625170" w:tentative="1">
      <w:start w:val="1"/>
      <w:numFmt w:val="bullet"/>
      <w:lvlText w:val=""/>
      <w:lvlJc w:val="left"/>
      <w:pPr>
        <w:ind w:left="2115" w:hanging="420"/>
      </w:pPr>
      <w:rPr>
        <w:rFonts w:ascii="Wingdings" w:hAnsi="Wingdings" w:hint="default"/>
      </w:rPr>
    </w:lvl>
    <w:lvl w:ilvl="4" w:tplc="9CF4A6E4" w:tentative="1">
      <w:start w:val="1"/>
      <w:numFmt w:val="bullet"/>
      <w:lvlText w:val=""/>
      <w:lvlJc w:val="left"/>
      <w:pPr>
        <w:ind w:left="2535" w:hanging="420"/>
      </w:pPr>
      <w:rPr>
        <w:rFonts w:ascii="Wingdings" w:hAnsi="Wingdings" w:hint="default"/>
      </w:rPr>
    </w:lvl>
    <w:lvl w:ilvl="5" w:tplc="221845DA" w:tentative="1">
      <w:start w:val="1"/>
      <w:numFmt w:val="bullet"/>
      <w:lvlText w:val=""/>
      <w:lvlJc w:val="left"/>
      <w:pPr>
        <w:ind w:left="2955" w:hanging="420"/>
      </w:pPr>
      <w:rPr>
        <w:rFonts w:ascii="Wingdings" w:hAnsi="Wingdings" w:hint="default"/>
      </w:rPr>
    </w:lvl>
    <w:lvl w:ilvl="6" w:tplc="1D7804F6" w:tentative="1">
      <w:start w:val="1"/>
      <w:numFmt w:val="bullet"/>
      <w:lvlText w:val=""/>
      <w:lvlJc w:val="left"/>
      <w:pPr>
        <w:ind w:left="3375" w:hanging="420"/>
      </w:pPr>
      <w:rPr>
        <w:rFonts w:ascii="Wingdings" w:hAnsi="Wingdings" w:hint="default"/>
      </w:rPr>
    </w:lvl>
    <w:lvl w:ilvl="7" w:tplc="A1B4262C" w:tentative="1">
      <w:start w:val="1"/>
      <w:numFmt w:val="bullet"/>
      <w:lvlText w:val=""/>
      <w:lvlJc w:val="left"/>
      <w:pPr>
        <w:ind w:left="3795" w:hanging="420"/>
      </w:pPr>
      <w:rPr>
        <w:rFonts w:ascii="Wingdings" w:hAnsi="Wingdings" w:hint="default"/>
      </w:rPr>
    </w:lvl>
    <w:lvl w:ilvl="8" w:tplc="E784493E" w:tentative="1">
      <w:start w:val="1"/>
      <w:numFmt w:val="bullet"/>
      <w:lvlText w:val=""/>
      <w:lvlJc w:val="left"/>
      <w:pPr>
        <w:ind w:left="4215" w:hanging="420"/>
      </w:pPr>
      <w:rPr>
        <w:rFonts w:ascii="Wingdings" w:hAnsi="Wingdings" w:hint="default"/>
      </w:rPr>
    </w:lvl>
  </w:abstractNum>
  <w:abstractNum w:abstractNumId="4" w15:restartNumberingAfterBreak="0">
    <w:nsid w:val="06115A8D"/>
    <w:multiLevelType w:val="hybridMultilevel"/>
    <w:tmpl w:val="5D749584"/>
    <w:lvl w:ilvl="0" w:tplc="EEC4827A">
      <w:start w:val="1"/>
      <w:numFmt w:val="bullet"/>
      <w:lvlText w:val=""/>
      <w:lvlJc w:val="left"/>
      <w:pPr>
        <w:ind w:left="855" w:hanging="420"/>
      </w:pPr>
      <w:rPr>
        <w:rFonts w:ascii="Wingdings" w:hAnsi="Wingdings" w:hint="default"/>
      </w:rPr>
    </w:lvl>
    <w:lvl w:ilvl="1" w:tplc="1E5AAB06" w:tentative="1">
      <w:start w:val="1"/>
      <w:numFmt w:val="bullet"/>
      <w:lvlText w:val=""/>
      <w:lvlJc w:val="left"/>
      <w:pPr>
        <w:ind w:left="1275" w:hanging="420"/>
      </w:pPr>
      <w:rPr>
        <w:rFonts w:ascii="Wingdings" w:hAnsi="Wingdings" w:hint="default"/>
      </w:rPr>
    </w:lvl>
    <w:lvl w:ilvl="2" w:tplc="7FB48850" w:tentative="1">
      <w:start w:val="1"/>
      <w:numFmt w:val="bullet"/>
      <w:lvlText w:val=""/>
      <w:lvlJc w:val="left"/>
      <w:pPr>
        <w:ind w:left="1695" w:hanging="420"/>
      </w:pPr>
      <w:rPr>
        <w:rFonts w:ascii="Wingdings" w:hAnsi="Wingdings" w:hint="default"/>
      </w:rPr>
    </w:lvl>
    <w:lvl w:ilvl="3" w:tplc="CBE233E0" w:tentative="1">
      <w:start w:val="1"/>
      <w:numFmt w:val="bullet"/>
      <w:lvlText w:val=""/>
      <w:lvlJc w:val="left"/>
      <w:pPr>
        <w:ind w:left="2115" w:hanging="420"/>
      </w:pPr>
      <w:rPr>
        <w:rFonts w:ascii="Wingdings" w:hAnsi="Wingdings" w:hint="default"/>
      </w:rPr>
    </w:lvl>
    <w:lvl w:ilvl="4" w:tplc="6BBA5D4A" w:tentative="1">
      <w:start w:val="1"/>
      <w:numFmt w:val="bullet"/>
      <w:lvlText w:val=""/>
      <w:lvlJc w:val="left"/>
      <w:pPr>
        <w:ind w:left="2535" w:hanging="420"/>
      </w:pPr>
      <w:rPr>
        <w:rFonts w:ascii="Wingdings" w:hAnsi="Wingdings" w:hint="default"/>
      </w:rPr>
    </w:lvl>
    <w:lvl w:ilvl="5" w:tplc="6CE60E6E" w:tentative="1">
      <w:start w:val="1"/>
      <w:numFmt w:val="bullet"/>
      <w:lvlText w:val=""/>
      <w:lvlJc w:val="left"/>
      <w:pPr>
        <w:ind w:left="2955" w:hanging="420"/>
      </w:pPr>
      <w:rPr>
        <w:rFonts w:ascii="Wingdings" w:hAnsi="Wingdings" w:hint="default"/>
      </w:rPr>
    </w:lvl>
    <w:lvl w:ilvl="6" w:tplc="0854CA42" w:tentative="1">
      <w:start w:val="1"/>
      <w:numFmt w:val="bullet"/>
      <w:lvlText w:val=""/>
      <w:lvlJc w:val="left"/>
      <w:pPr>
        <w:ind w:left="3375" w:hanging="420"/>
      </w:pPr>
      <w:rPr>
        <w:rFonts w:ascii="Wingdings" w:hAnsi="Wingdings" w:hint="default"/>
      </w:rPr>
    </w:lvl>
    <w:lvl w:ilvl="7" w:tplc="F5F07A32" w:tentative="1">
      <w:start w:val="1"/>
      <w:numFmt w:val="bullet"/>
      <w:lvlText w:val=""/>
      <w:lvlJc w:val="left"/>
      <w:pPr>
        <w:ind w:left="3795" w:hanging="420"/>
      </w:pPr>
      <w:rPr>
        <w:rFonts w:ascii="Wingdings" w:hAnsi="Wingdings" w:hint="default"/>
      </w:rPr>
    </w:lvl>
    <w:lvl w:ilvl="8" w:tplc="5924319E" w:tentative="1">
      <w:start w:val="1"/>
      <w:numFmt w:val="bullet"/>
      <w:lvlText w:val=""/>
      <w:lvlJc w:val="left"/>
      <w:pPr>
        <w:ind w:left="4215" w:hanging="420"/>
      </w:pPr>
      <w:rPr>
        <w:rFonts w:ascii="Wingdings" w:hAnsi="Wingdings" w:hint="default"/>
      </w:rPr>
    </w:lvl>
  </w:abstractNum>
  <w:abstractNum w:abstractNumId="5" w15:restartNumberingAfterBreak="0">
    <w:nsid w:val="06E367FD"/>
    <w:multiLevelType w:val="singleLevel"/>
    <w:tmpl w:val="06E367FD"/>
    <w:lvl w:ilvl="0">
      <w:start w:val="1"/>
      <w:numFmt w:val="bullet"/>
      <w:lvlText w:val=""/>
      <w:lvlJc w:val="left"/>
      <w:pPr>
        <w:ind w:left="420" w:hanging="420"/>
      </w:pPr>
      <w:rPr>
        <w:rFonts w:ascii="Wingdings" w:hAnsi="Wingdings" w:hint="default"/>
        <w:sz w:val="11"/>
      </w:rPr>
    </w:lvl>
  </w:abstractNum>
  <w:abstractNum w:abstractNumId="6" w15:restartNumberingAfterBreak="0">
    <w:nsid w:val="0A78CDFA"/>
    <w:multiLevelType w:val="singleLevel"/>
    <w:tmpl w:val="0A78CDFA"/>
    <w:lvl w:ilvl="0">
      <w:start w:val="1"/>
      <w:numFmt w:val="decimal"/>
      <w:suff w:val="space"/>
      <w:lvlText w:val="%1."/>
      <w:lvlJc w:val="left"/>
    </w:lvl>
  </w:abstractNum>
  <w:abstractNum w:abstractNumId="7" w15:restartNumberingAfterBreak="0">
    <w:nsid w:val="22FA7783"/>
    <w:multiLevelType w:val="singleLevel"/>
    <w:tmpl w:val="22FA7783"/>
    <w:lvl w:ilvl="0">
      <w:start w:val="1"/>
      <w:numFmt w:val="decimal"/>
      <w:suff w:val="space"/>
      <w:lvlText w:val="%1."/>
      <w:lvlJc w:val="left"/>
    </w:lvl>
  </w:abstractNum>
  <w:abstractNum w:abstractNumId="8"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29950D7"/>
    <w:multiLevelType w:val="hybridMultilevel"/>
    <w:tmpl w:val="1390EB32"/>
    <w:lvl w:ilvl="0" w:tplc="747AC624">
      <w:start w:val="1"/>
      <w:numFmt w:val="bullet"/>
      <w:lvlText w:val=""/>
      <w:lvlJc w:val="left"/>
      <w:pPr>
        <w:ind w:left="855" w:hanging="420"/>
      </w:pPr>
      <w:rPr>
        <w:rFonts w:ascii="Wingdings" w:hAnsi="Wingdings" w:hint="default"/>
      </w:rPr>
    </w:lvl>
    <w:lvl w:ilvl="1" w:tplc="C5144DC0" w:tentative="1">
      <w:start w:val="1"/>
      <w:numFmt w:val="bullet"/>
      <w:lvlText w:val=""/>
      <w:lvlJc w:val="left"/>
      <w:pPr>
        <w:ind w:left="1275" w:hanging="420"/>
      </w:pPr>
      <w:rPr>
        <w:rFonts w:ascii="Wingdings" w:hAnsi="Wingdings" w:hint="default"/>
      </w:rPr>
    </w:lvl>
    <w:lvl w:ilvl="2" w:tplc="2D5477AA" w:tentative="1">
      <w:start w:val="1"/>
      <w:numFmt w:val="bullet"/>
      <w:lvlText w:val=""/>
      <w:lvlJc w:val="left"/>
      <w:pPr>
        <w:ind w:left="1695" w:hanging="420"/>
      </w:pPr>
      <w:rPr>
        <w:rFonts w:ascii="Wingdings" w:hAnsi="Wingdings" w:hint="default"/>
      </w:rPr>
    </w:lvl>
    <w:lvl w:ilvl="3" w:tplc="1E6A15A6" w:tentative="1">
      <w:start w:val="1"/>
      <w:numFmt w:val="bullet"/>
      <w:lvlText w:val=""/>
      <w:lvlJc w:val="left"/>
      <w:pPr>
        <w:ind w:left="2115" w:hanging="420"/>
      </w:pPr>
      <w:rPr>
        <w:rFonts w:ascii="Wingdings" w:hAnsi="Wingdings" w:hint="default"/>
      </w:rPr>
    </w:lvl>
    <w:lvl w:ilvl="4" w:tplc="C11AA698" w:tentative="1">
      <w:start w:val="1"/>
      <w:numFmt w:val="bullet"/>
      <w:lvlText w:val=""/>
      <w:lvlJc w:val="left"/>
      <w:pPr>
        <w:ind w:left="2535" w:hanging="420"/>
      </w:pPr>
      <w:rPr>
        <w:rFonts w:ascii="Wingdings" w:hAnsi="Wingdings" w:hint="default"/>
      </w:rPr>
    </w:lvl>
    <w:lvl w:ilvl="5" w:tplc="88DA77FC" w:tentative="1">
      <w:start w:val="1"/>
      <w:numFmt w:val="bullet"/>
      <w:lvlText w:val=""/>
      <w:lvlJc w:val="left"/>
      <w:pPr>
        <w:ind w:left="2955" w:hanging="420"/>
      </w:pPr>
      <w:rPr>
        <w:rFonts w:ascii="Wingdings" w:hAnsi="Wingdings" w:hint="default"/>
      </w:rPr>
    </w:lvl>
    <w:lvl w:ilvl="6" w:tplc="813E9E34" w:tentative="1">
      <w:start w:val="1"/>
      <w:numFmt w:val="bullet"/>
      <w:lvlText w:val=""/>
      <w:lvlJc w:val="left"/>
      <w:pPr>
        <w:ind w:left="3375" w:hanging="420"/>
      </w:pPr>
      <w:rPr>
        <w:rFonts w:ascii="Wingdings" w:hAnsi="Wingdings" w:hint="default"/>
      </w:rPr>
    </w:lvl>
    <w:lvl w:ilvl="7" w:tplc="9718DFC8" w:tentative="1">
      <w:start w:val="1"/>
      <w:numFmt w:val="bullet"/>
      <w:lvlText w:val=""/>
      <w:lvlJc w:val="left"/>
      <w:pPr>
        <w:ind w:left="3795" w:hanging="420"/>
      </w:pPr>
      <w:rPr>
        <w:rFonts w:ascii="Wingdings" w:hAnsi="Wingdings" w:hint="default"/>
      </w:rPr>
    </w:lvl>
    <w:lvl w:ilvl="8" w:tplc="9714542C" w:tentative="1">
      <w:start w:val="1"/>
      <w:numFmt w:val="bullet"/>
      <w:lvlText w:val=""/>
      <w:lvlJc w:val="left"/>
      <w:pPr>
        <w:ind w:left="4215" w:hanging="420"/>
      </w:pPr>
      <w:rPr>
        <w:rFonts w:ascii="Wingdings" w:hAnsi="Wingdings" w:hint="default"/>
      </w:rPr>
    </w:lvl>
  </w:abstractNum>
  <w:abstractNum w:abstractNumId="10" w15:restartNumberingAfterBreak="0">
    <w:nsid w:val="3608A886"/>
    <w:multiLevelType w:val="singleLevel"/>
    <w:tmpl w:val="3608A886"/>
    <w:lvl w:ilvl="0">
      <w:start w:val="2"/>
      <w:numFmt w:val="decimal"/>
      <w:suff w:val="space"/>
      <w:lvlText w:val="%1."/>
      <w:lvlJc w:val="left"/>
    </w:lvl>
  </w:abstractNum>
  <w:abstractNum w:abstractNumId="11" w15:restartNumberingAfterBreak="0">
    <w:nsid w:val="38CC1E8D"/>
    <w:multiLevelType w:val="hybridMultilevel"/>
    <w:tmpl w:val="61348A9A"/>
    <w:lvl w:ilvl="0" w:tplc="CE8093AC">
      <w:start w:val="1"/>
      <w:numFmt w:val="bullet"/>
      <w:lvlText w:val=""/>
      <w:lvlJc w:val="left"/>
      <w:pPr>
        <w:ind w:left="855" w:hanging="420"/>
      </w:pPr>
      <w:rPr>
        <w:rFonts w:ascii="Wingdings" w:hAnsi="Wingdings" w:hint="default"/>
      </w:rPr>
    </w:lvl>
    <w:lvl w:ilvl="1" w:tplc="A014AFD8" w:tentative="1">
      <w:start w:val="1"/>
      <w:numFmt w:val="bullet"/>
      <w:lvlText w:val=""/>
      <w:lvlJc w:val="left"/>
      <w:pPr>
        <w:ind w:left="1275" w:hanging="420"/>
      </w:pPr>
      <w:rPr>
        <w:rFonts w:ascii="Wingdings" w:hAnsi="Wingdings" w:hint="default"/>
      </w:rPr>
    </w:lvl>
    <w:lvl w:ilvl="2" w:tplc="6688012A" w:tentative="1">
      <w:start w:val="1"/>
      <w:numFmt w:val="bullet"/>
      <w:lvlText w:val=""/>
      <w:lvlJc w:val="left"/>
      <w:pPr>
        <w:ind w:left="1695" w:hanging="420"/>
      </w:pPr>
      <w:rPr>
        <w:rFonts w:ascii="Wingdings" w:hAnsi="Wingdings" w:hint="default"/>
      </w:rPr>
    </w:lvl>
    <w:lvl w:ilvl="3" w:tplc="E84EA26E" w:tentative="1">
      <w:start w:val="1"/>
      <w:numFmt w:val="bullet"/>
      <w:lvlText w:val=""/>
      <w:lvlJc w:val="left"/>
      <w:pPr>
        <w:ind w:left="2115" w:hanging="420"/>
      </w:pPr>
      <w:rPr>
        <w:rFonts w:ascii="Wingdings" w:hAnsi="Wingdings" w:hint="default"/>
      </w:rPr>
    </w:lvl>
    <w:lvl w:ilvl="4" w:tplc="D3E6C31A" w:tentative="1">
      <w:start w:val="1"/>
      <w:numFmt w:val="bullet"/>
      <w:lvlText w:val=""/>
      <w:lvlJc w:val="left"/>
      <w:pPr>
        <w:ind w:left="2535" w:hanging="420"/>
      </w:pPr>
      <w:rPr>
        <w:rFonts w:ascii="Wingdings" w:hAnsi="Wingdings" w:hint="default"/>
      </w:rPr>
    </w:lvl>
    <w:lvl w:ilvl="5" w:tplc="470AA296" w:tentative="1">
      <w:start w:val="1"/>
      <w:numFmt w:val="bullet"/>
      <w:lvlText w:val=""/>
      <w:lvlJc w:val="left"/>
      <w:pPr>
        <w:ind w:left="2955" w:hanging="420"/>
      </w:pPr>
      <w:rPr>
        <w:rFonts w:ascii="Wingdings" w:hAnsi="Wingdings" w:hint="default"/>
      </w:rPr>
    </w:lvl>
    <w:lvl w:ilvl="6" w:tplc="FABEDF44" w:tentative="1">
      <w:start w:val="1"/>
      <w:numFmt w:val="bullet"/>
      <w:lvlText w:val=""/>
      <w:lvlJc w:val="left"/>
      <w:pPr>
        <w:ind w:left="3375" w:hanging="420"/>
      </w:pPr>
      <w:rPr>
        <w:rFonts w:ascii="Wingdings" w:hAnsi="Wingdings" w:hint="default"/>
      </w:rPr>
    </w:lvl>
    <w:lvl w:ilvl="7" w:tplc="F65CEA22" w:tentative="1">
      <w:start w:val="1"/>
      <w:numFmt w:val="bullet"/>
      <w:lvlText w:val=""/>
      <w:lvlJc w:val="left"/>
      <w:pPr>
        <w:ind w:left="3795" w:hanging="420"/>
      </w:pPr>
      <w:rPr>
        <w:rFonts w:ascii="Wingdings" w:hAnsi="Wingdings" w:hint="default"/>
      </w:rPr>
    </w:lvl>
    <w:lvl w:ilvl="8" w:tplc="C8C25F48" w:tentative="1">
      <w:start w:val="1"/>
      <w:numFmt w:val="bullet"/>
      <w:lvlText w:val=""/>
      <w:lvlJc w:val="left"/>
      <w:pPr>
        <w:ind w:left="4215" w:hanging="420"/>
      </w:pPr>
      <w:rPr>
        <w:rFonts w:ascii="Wingdings" w:hAnsi="Wingdings" w:hint="default"/>
      </w:rPr>
    </w:lvl>
  </w:abstractNum>
  <w:abstractNum w:abstractNumId="12" w15:restartNumberingAfterBreak="0">
    <w:nsid w:val="41E8B4B1"/>
    <w:multiLevelType w:val="singleLevel"/>
    <w:tmpl w:val="41E8B4B1"/>
    <w:lvl w:ilvl="0">
      <w:start w:val="1"/>
      <w:numFmt w:val="decimal"/>
      <w:suff w:val="space"/>
      <w:lvlText w:val="%1."/>
      <w:lvlJc w:val="left"/>
    </w:lvl>
  </w:abstractNum>
  <w:abstractNum w:abstractNumId="13" w15:restartNumberingAfterBreak="0">
    <w:nsid w:val="42AB501D"/>
    <w:multiLevelType w:val="hybridMultilevel"/>
    <w:tmpl w:val="9B1ACA48"/>
    <w:lvl w:ilvl="0" w:tplc="E16A27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D60072"/>
    <w:multiLevelType w:val="hybridMultilevel"/>
    <w:tmpl w:val="9AD210D4"/>
    <w:lvl w:ilvl="0" w:tplc="6C7C5D6E">
      <w:start w:val="1"/>
      <w:numFmt w:val="bullet"/>
      <w:lvlText w:val=""/>
      <w:lvlJc w:val="left"/>
      <w:pPr>
        <w:ind w:left="855" w:hanging="420"/>
      </w:pPr>
      <w:rPr>
        <w:rFonts w:ascii="Wingdings" w:hAnsi="Wingdings" w:hint="default"/>
      </w:rPr>
    </w:lvl>
    <w:lvl w:ilvl="1" w:tplc="B06CA398" w:tentative="1">
      <w:start w:val="1"/>
      <w:numFmt w:val="bullet"/>
      <w:lvlText w:val=""/>
      <w:lvlJc w:val="left"/>
      <w:pPr>
        <w:ind w:left="1275" w:hanging="420"/>
      </w:pPr>
      <w:rPr>
        <w:rFonts w:ascii="Wingdings" w:hAnsi="Wingdings" w:hint="default"/>
      </w:rPr>
    </w:lvl>
    <w:lvl w:ilvl="2" w:tplc="A1F831AC" w:tentative="1">
      <w:start w:val="1"/>
      <w:numFmt w:val="bullet"/>
      <w:lvlText w:val=""/>
      <w:lvlJc w:val="left"/>
      <w:pPr>
        <w:ind w:left="1695" w:hanging="420"/>
      </w:pPr>
      <w:rPr>
        <w:rFonts w:ascii="Wingdings" w:hAnsi="Wingdings" w:hint="default"/>
      </w:rPr>
    </w:lvl>
    <w:lvl w:ilvl="3" w:tplc="DC3EB9C8" w:tentative="1">
      <w:start w:val="1"/>
      <w:numFmt w:val="bullet"/>
      <w:lvlText w:val=""/>
      <w:lvlJc w:val="left"/>
      <w:pPr>
        <w:ind w:left="2115" w:hanging="420"/>
      </w:pPr>
      <w:rPr>
        <w:rFonts w:ascii="Wingdings" w:hAnsi="Wingdings" w:hint="default"/>
      </w:rPr>
    </w:lvl>
    <w:lvl w:ilvl="4" w:tplc="A3126D0E" w:tentative="1">
      <w:start w:val="1"/>
      <w:numFmt w:val="bullet"/>
      <w:lvlText w:val=""/>
      <w:lvlJc w:val="left"/>
      <w:pPr>
        <w:ind w:left="2535" w:hanging="420"/>
      </w:pPr>
      <w:rPr>
        <w:rFonts w:ascii="Wingdings" w:hAnsi="Wingdings" w:hint="default"/>
      </w:rPr>
    </w:lvl>
    <w:lvl w:ilvl="5" w:tplc="1A767AF8" w:tentative="1">
      <w:start w:val="1"/>
      <w:numFmt w:val="bullet"/>
      <w:lvlText w:val=""/>
      <w:lvlJc w:val="left"/>
      <w:pPr>
        <w:ind w:left="2955" w:hanging="420"/>
      </w:pPr>
      <w:rPr>
        <w:rFonts w:ascii="Wingdings" w:hAnsi="Wingdings" w:hint="default"/>
      </w:rPr>
    </w:lvl>
    <w:lvl w:ilvl="6" w:tplc="00B09C9C" w:tentative="1">
      <w:start w:val="1"/>
      <w:numFmt w:val="bullet"/>
      <w:lvlText w:val=""/>
      <w:lvlJc w:val="left"/>
      <w:pPr>
        <w:ind w:left="3375" w:hanging="420"/>
      </w:pPr>
      <w:rPr>
        <w:rFonts w:ascii="Wingdings" w:hAnsi="Wingdings" w:hint="default"/>
      </w:rPr>
    </w:lvl>
    <w:lvl w:ilvl="7" w:tplc="9A3A490E" w:tentative="1">
      <w:start w:val="1"/>
      <w:numFmt w:val="bullet"/>
      <w:lvlText w:val=""/>
      <w:lvlJc w:val="left"/>
      <w:pPr>
        <w:ind w:left="3795" w:hanging="420"/>
      </w:pPr>
      <w:rPr>
        <w:rFonts w:ascii="Wingdings" w:hAnsi="Wingdings" w:hint="default"/>
      </w:rPr>
    </w:lvl>
    <w:lvl w:ilvl="8" w:tplc="163660B6" w:tentative="1">
      <w:start w:val="1"/>
      <w:numFmt w:val="bullet"/>
      <w:lvlText w:val=""/>
      <w:lvlJc w:val="left"/>
      <w:pPr>
        <w:ind w:left="4215" w:hanging="420"/>
      </w:pPr>
      <w:rPr>
        <w:rFonts w:ascii="Wingdings" w:hAnsi="Wingdings" w:hint="default"/>
      </w:rPr>
    </w:lvl>
  </w:abstractNum>
  <w:abstractNum w:abstractNumId="15" w15:restartNumberingAfterBreak="0">
    <w:nsid w:val="7B9DBC2A"/>
    <w:multiLevelType w:val="singleLevel"/>
    <w:tmpl w:val="7B9DBC2A"/>
    <w:lvl w:ilvl="0">
      <w:start w:val="1"/>
      <w:numFmt w:val="decimal"/>
      <w:suff w:val="space"/>
      <w:lvlText w:val="%1."/>
      <w:lvlJc w:val="left"/>
    </w:lvl>
  </w:abstractNum>
  <w:abstractNum w:abstractNumId="16"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3985989">
    <w:abstractNumId w:val="8"/>
  </w:num>
  <w:num w:numId="2" w16cid:durableId="593980131">
    <w:abstractNumId w:val="16"/>
  </w:num>
  <w:num w:numId="3" w16cid:durableId="1593129625">
    <w:abstractNumId w:val="12"/>
  </w:num>
  <w:num w:numId="4" w16cid:durableId="1795170609">
    <w:abstractNumId w:val="10"/>
  </w:num>
  <w:num w:numId="5" w16cid:durableId="2001957988">
    <w:abstractNumId w:val="15"/>
  </w:num>
  <w:num w:numId="6" w16cid:durableId="1888028485">
    <w:abstractNumId w:val="2"/>
  </w:num>
  <w:num w:numId="7" w16cid:durableId="976187248">
    <w:abstractNumId w:val="7"/>
  </w:num>
  <w:num w:numId="8" w16cid:durableId="183637059">
    <w:abstractNumId w:val="0"/>
  </w:num>
  <w:num w:numId="9" w16cid:durableId="1290549205">
    <w:abstractNumId w:val="1"/>
  </w:num>
  <w:num w:numId="10" w16cid:durableId="1130632938">
    <w:abstractNumId w:val="6"/>
  </w:num>
  <w:num w:numId="11" w16cid:durableId="27537797">
    <w:abstractNumId w:val="13"/>
  </w:num>
  <w:num w:numId="12" w16cid:durableId="1926915386">
    <w:abstractNumId w:val="5"/>
  </w:num>
  <w:num w:numId="13" w16cid:durableId="2070610371">
    <w:abstractNumId w:val="9"/>
  </w:num>
  <w:num w:numId="14" w16cid:durableId="1829905616">
    <w:abstractNumId w:val="11"/>
  </w:num>
  <w:num w:numId="15" w16cid:durableId="1355500467">
    <w:abstractNumId w:val="3"/>
  </w:num>
  <w:num w:numId="16" w16cid:durableId="1344820606">
    <w:abstractNumId w:val="14"/>
  </w:num>
  <w:num w:numId="17" w16cid:durableId="96562648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23"/>
    <w:rsid w:val="00000790"/>
    <w:rsid w:val="000015F1"/>
    <w:rsid w:val="00005735"/>
    <w:rsid w:val="00007212"/>
    <w:rsid w:val="00007B18"/>
    <w:rsid w:val="00010485"/>
    <w:rsid w:val="00010E62"/>
    <w:rsid w:val="00012516"/>
    <w:rsid w:val="00012D62"/>
    <w:rsid w:val="00013C89"/>
    <w:rsid w:val="00013FE9"/>
    <w:rsid w:val="000140F4"/>
    <w:rsid w:val="000148D5"/>
    <w:rsid w:val="0001784F"/>
    <w:rsid w:val="00017AB5"/>
    <w:rsid w:val="0002562A"/>
    <w:rsid w:val="00026F3C"/>
    <w:rsid w:val="0003265A"/>
    <w:rsid w:val="00033B46"/>
    <w:rsid w:val="00035C7E"/>
    <w:rsid w:val="00036958"/>
    <w:rsid w:val="000421A3"/>
    <w:rsid w:val="00047577"/>
    <w:rsid w:val="00047F0B"/>
    <w:rsid w:val="0005031A"/>
    <w:rsid w:val="000507A2"/>
    <w:rsid w:val="00062345"/>
    <w:rsid w:val="00066BB4"/>
    <w:rsid w:val="00067EE8"/>
    <w:rsid w:val="000701F0"/>
    <w:rsid w:val="000729EA"/>
    <w:rsid w:val="0007313B"/>
    <w:rsid w:val="00073436"/>
    <w:rsid w:val="000743C9"/>
    <w:rsid w:val="0007625E"/>
    <w:rsid w:val="00076728"/>
    <w:rsid w:val="00076920"/>
    <w:rsid w:val="000773A9"/>
    <w:rsid w:val="0008145A"/>
    <w:rsid w:val="00081855"/>
    <w:rsid w:val="000821AF"/>
    <w:rsid w:val="000824F6"/>
    <w:rsid w:val="00082B88"/>
    <w:rsid w:val="00082EB9"/>
    <w:rsid w:val="00086BFB"/>
    <w:rsid w:val="00090B0A"/>
    <w:rsid w:val="000920E5"/>
    <w:rsid w:val="00093B56"/>
    <w:rsid w:val="000940DD"/>
    <w:rsid w:val="000941C8"/>
    <w:rsid w:val="000943A0"/>
    <w:rsid w:val="00094C15"/>
    <w:rsid w:val="00094CBA"/>
    <w:rsid w:val="00094E4E"/>
    <w:rsid w:val="0009710F"/>
    <w:rsid w:val="000A12FF"/>
    <w:rsid w:val="000A33F0"/>
    <w:rsid w:val="000A48E7"/>
    <w:rsid w:val="000A5005"/>
    <w:rsid w:val="000A5C32"/>
    <w:rsid w:val="000A6DAA"/>
    <w:rsid w:val="000B04C2"/>
    <w:rsid w:val="000B1189"/>
    <w:rsid w:val="000B233C"/>
    <w:rsid w:val="000B23AE"/>
    <w:rsid w:val="000B470F"/>
    <w:rsid w:val="000B741F"/>
    <w:rsid w:val="000C3A61"/>
    <w:rsid w:val="000C4EF6"/>
    <w:rsid w:val="000C5085"/>
    <w:rsid w:val="000C550B"/>
    <w:rsid w:val="000D0EC3"/>
    <w:rsid w:val="000E1173"/>
    <w:rsid w:val="000E11EF"/>
    <w:rsid w:val="000E28B0"/>
    <w:rsid w:val="000E2DBB"/>
    <w:rsid w:val="000E3853"/>
    <w:rsid w:val="000E44E8"/>
    <w:rsid w:val="000E4D0F"/>
    <w:rsid w:val="000F45AF"/>
    <w:rsid w:val="000F47F0"/>
    <w:rsid w:val="000F4F63"/>
    <w:rsid w:val="000F6504"/>
    <w:rsid w:val="00100309"/>
    <w:rsid w:val="00101695"/>
    <w:rsid w:val="00103546"/>
    <w:rsid w:val="00105772"/>
    <w:rsid w:val="001066B1"/>
    <w:rsid w:val="00112310"/>
    <w:rsid w:val="00114F2E"/>
    <w:rsid w:val="0012155F"/>
    <w:rsid w:val="00124DE8"/>
    <w:rsid w:val="00125EB2"/>
    <w:rsid w:val="00126CC9"/>
    <w:rsid w:val="00127AF4"/>
    <w:rsid w:val="00127BF9"/>
    <w:rsid w:val="00127C50"/>
    <w:rsid w:val="00127F25"/>
    <w:rsid w:val="00130C20"/>
    <w:rsid w:val="00132D07"/>
    <w:rsid w:val="00132DE5"/>
    <w:rsid w:val="00134B11"/>
    <w:rsid w:val="00135BDC"/>
    <w:rsid w:val="00135D58"/>
    <w:rsid w:val="001427AF"/>
    <w:rsid w:val="00147117"/>
    <w:rsid w:val="0014745E"/>
    <w:rsid w:val="00151464"/>
    <w:rsid w:val="001516CA"/>
    <w:rsid w:val="00151E59"/>
    <w:rsid w:val="001527E5"/>
    <w:rsid w:val="00155946"/>
    <w:rsid w:val="00156413"/>
    <w:rsid w:val="00161178"/>
    <w:rsid w:val="00161A56"/>
    <w:rsid w:val="001626DA"/>
    <w:rsid w:val="00163BDB"/>
    <w:rsid w:val="00165940"/>
    <w:rsid w:val="00167529"/>
    <w:rsid w:val="001701BA"/>
    <w:rsid w:val="00172DCA"/>
    <w:rsid w:val="00172E37"/>
    <w:rsid w:val="001771FE"/>
    <w:rsid w:val="0018198A"/>
    <w:rsid w:val="00181B7C"/>
    <w:rsid w:val="00182EC5"/>
    <w:rsid w:val="00184FD8"/>
    <w:rsid w:val="0018687B"/>
    <w:rsid w:val="00190457"/>
    <w:rsid w:val="00190594"/>
    <w:rsid w:val="001926C6"/>
    <w:rsid w:val="00192CFF"/>
    <w:rsid w:val="001958AB"/>
    <w:rsid w:val="001A17AE"/>
    <w:rsid w:val="001A288C"/>
    <w:rsid w:val="001A4E19"/>
    <w:rsid w:val="001A7244"/>
    <w:rsid w:val="001B1280"/>
    <w:rsid w:val="001B1459"/>
    <w:rsid w:val="001B44F3"/>
    <w:rsid w:val="001B462F"/>
    <w:rsid w:val="001B4C59"/>
    <w:rsid w:val="001B6458"/>
    <w:rsid w:val="001B65D4"/>
    <w:rsid w:val="001B7938"/>
    <w:rsid w:val="001C0000"/>
    <w:rsid w:val="001C2C9D"/>
    <w:rsid w:val="001C454B"/>
    <w:rsid w:val="001C56AB"/>
    <w:rsid w:val="001C64BE"/>
    <w:rsid w:val="001C758A"/>
    <w:rsid w:val="001D01B3"/>
    <w:rsid w:val="001D1046"/>
    <w:rsid w:val="001D3B7E"/>
    <w:rsid w:val="001D6403"/>
    <w:rsid w:val="001D7FD0"/>
    <w:rsid w:val="001E11B4"/>
    <w:rsid w:val="001E284F"/>
    <w:rsid w:val="001E4A5F"/>
    <w:rsid w:val="001E4F22"/>
    <w:rsid w:val="001F45E7"/>
    <w:rsid w:val="00201026"/>
    <w:rsid w:val="00202D70"/>
    <w:rsid w:val="0020703F"/>
    <w:rsid w:val="0021510B"/>
    <w:rsid w:val="0021686C"/>
    <w:rsid w:val="002170E8"/>
    <w:rsid w:val="00223318"/>
    <w:rsid w:val="00223356"/>
    <w:rsid w:val="002251BB"/>
    <w:rsid w:val="00226BC1"/>
    <w:rsid w:val="00226BDE"/>
    <w:rsid w:val="00227BBE"/>
    <w:rsid w:val="00227DCD"/>
    <w:rsid w:val="002324A8"/>
    <w:rsid w:val="00232C9B"/>
    <w:rsid w:val="002349A3"/>
    <w:rsid w:val="002355BB"/>
    <w:rsid w:val="00241323"/>
    <w:rsid w:val="002415C3"/>
    <w:rsid w:val="00244F52"/>
    <w:rsid w:val="0024718F"/>
    <w:rsid w:val="00247AB1"/>
    <w:rsid w:val="0025123E"/>
    <w:rsid w:val="00253524"/>
    <w:rsid w:val="00253AE4"/>
    <w:rsid w:val="002549B2"/>
    <w:rsid w:val="00256358"/>
    <w:rsid w:val="00257D35"/>
    <w:rsid w:val="0026000D"/>
    <w:rsid w:val="00262EBB"/>
    <w:rsid w:val="00265A0E"/>
    <w:rsid w:val="002672A7"/>
    <w:rsid w:val="00272411"/>
    <w:rsid w:val="0027474F"/>
    <w:rsid w:val="00274DC6"/>
    <w:rsid w:val="002766C6"/>
    <w:rsid w:val="00277C65"/>
    <w:rsid w:val="00277F09"/>
    <w:rsid w:val="002817B1"/>
    <w:rsid w:val="00281B3B"/>
    <w:rsid w:val="002830F0"/>
    <w:rsid w:val="0028600C"/>
    <w:rsid w:val="00286B6C"/>
    <w:rsid w:val="00287D1E"/>
    <w:rsid w:val="00290FC0"/>
    <w:rsid w:val="002912C9"/>
    <w:rsid w:val="002912E8"/>
    <w:rsid w:val="00291F89"/>
    <w:rsid w:val="002926D2"/>
    <w:rsid w:val="00295380"/>
    <w:rsid w:val="00295B8F"/>
    <w:rsid w:val="00296416"/>
    <w:rsid w:val="002A17DA"/>
    <w:rsid w:val="002A7D6E"/>
    <w:rsid w:val="002B0A17"/>
    <w:rsid w:val="002B24FB"/>
    <w:rsid w:val="002B28CE"/>
    <w:rsid w:val="002B3565"/>
    <w:rsid w:val="002B7006"/>
    <w:rsid w:val="002B7C04"/>
    <w:rsid w:val="002B7D75"/>
    <w:rsid w:val="002D1C9B"/>
    <w:rsid w:val="002D3B06"/>
    <w:rsid w:val="002D715F"/>
    <w:rsid w:val="002D7EC5"/>
    <w:rsid w:val="002E3914"/>
    <w:rsid w:val="002E4FF5"/>
    <w:rsid w:val="002F0907"/>
    <w:rsid w:val="002F3059"/>
    <w:rsid w:val="002F6474"/>
    <w:rsid w:val="002F671A"/>
    <w:rsid w:val="00301169"/>
    <w:rsid w:val="00301490"/>
    <w:rsid w:val="003029B7"/>
    <w:rsid w:val="00303F90"/>
    <w:rsid w:val="00307582"/>
    <w:rsid w:val="00307CB7"/>
    <w:rsid w:val="00316C5A"/>
    <w:rsid w:val="00321AA4"/>
    <w:rsid w:val="00322DA1"/>
    <w:rsid w:val="00322FE6"/>
    <w:rsid w:val="00323451"/>
    <w:rsid w:val="00324027"/>
    <w:rsid w:val="003268A7"/>
    <w:rsid w:val="00333761"/>
    <w:rsid w:val="00333B09"/>
    <w:rsid w:val="00334A3D"/>
    <w:rsid w:val="00336224"/>
    <w:rsid w:val="00340605"/>
    <w:rsid w:val="00340CC1"/>
    <w:rsid w:val="0034167A"/>
    <w:rsid w:val="00343A6D"/>
    <w:rsid w:val="00347C8D"/>
    <w:rsid w:val="0035206A"/>
    <w:rsid w:val="003554CB"/>
    <w:rsid w:val="003566AB"/>
    <w:rsid w:val="00360801"/>
    <w:rsid w:val="003633E7"/>
    <w:rsid w:val="00365E3B"/>
    <w:rsid w:val="00370945"/>
    <w:rsid w:val="00372865"/>
    <w:rsid w:val="00372F79"/>
    <w:rsid w:val="00377AC8"/>
    <w:rsid w:val="00385169"/>
    <w:rsid w:val="00385C5D"/>
    <w:rsid w:val="00386964"/>
    <w:rsid w:val="00387333"/>
    <w:rsid w:val="00387BC2"/>
    <w:rsid w:val="003906F1"/>
    <w:rsid w:val="00390729"/>
    <w:rsid w:val="00391C34"/>
    <w:rsid w:val="00395C52"/>
    <w:rsid w:val="00396475"/>
    <w:rsid w:val="00397B6E"/>
    <w:rsid w:val="003A0B72"/>
    <w:rsid w:val="003A18A1"/>
    <w:rsid w:val="003A2227"/>
    <w:rsid w:val="003A45FF"/>
    <w:rsid w:val="003B1A5D"/>
    <w:rsid w:val="003B1BF6"/>
    <w:rsid w:val="003B2492"/>
    <w:rsid w:val="003B289D"/>
    <w:rsid w:val="003B29C1"/>
    <w:rsid w:val="003B4AA0"/>
    <w:rsid w:val="003B6D4E"/>
    <w:rsid w:val="003C50A5"/>
    <w:rsid w:val="003D0848"/>
    <w:rsid w:val="003D11F1"/>
    <w:rsid w:val="003D4940"/>
    <w:rsid w:val="003E0E09"/>
    <w:rsid w:val="003E23EF"/>
    <w:rsid w:val="003E39D6"/>
    <w:rsid w:val="003E4469"/>
    <w:rsid w:val="003E5065"/>
    <w:rsid w:val="003E632F"/>
    <w:rsid w:val="003F4455"/>
    <w:rsid w:val="00401D1A"/>
    <w:rsid w:val="00401D5F"/>
    <w:rsid w:val="00405BF7"/>
    <w:rsid w:val="00412729"/>
    <w:rsid w:val="00416B3A"/>
    <w:rsid w:val="004207F9"/>
    <w:rsid w:val="00420DFE"/>
    <w:rsid w:val="00422723"/>
    <w:rsid w:val="00422BD2"/>
    <w:rsid w:val="00431AB1"/>
    <w:rsid w:val="004331A0"/>
    <w:rsid w:val="004333D8"/>
    <w:rsid w:val="00436C41"/>
    <w:rsid w:val="00441F5B"/>
    <w:rsid w:val="004427EE"/>
    <w:rsid w:val="00444717"/>
    <w:rsid w:val="00446B41"/>
    <w:rsid w:val="004559F0"/>
    <w:rsid w:val="00461519"/>
    <w:rsid w:val="00471928"/>
    <w:rsid w:val="004730DD"/>
    <w:rsid w:val="00474100"/>
    <w:rsid w:val="00474538"/>
    <w:rsid w:val="004776B0"/>
    <w:rsid w:val="004847EF"/>
    <w:rsid w:val="00485012"/>
    <w:rsid w:val="0048559B"/>
    <w:rsid w:val="00486CBE"/>
    <w:rsid w:val="004872C0"/>
    <w:rsid w:val="00491F96"/>
    <w:rsid w:val="00494D2A"/>
    <w:rsid w:val="00495946"/>
    <w:rsid w:val="00496D2C"/>
    <w:rsid w:val="00497FAC"/>
    <w:rsid w:val="004A129F"/>
    <w:rsid w:val="004A243F"/>
    <w:rsid w:val="004A7183"/>
    <w:rsid w:val="004B00DA"/>
    <w:rsid w:val="004B2A98"/>
    <w:rsid w:val="004B481D"/>
    <w:rsid w:val="004B6CDF"/>
    <w:rsid w:val="004B7783"/>
    <w:rsid w:val="004C0CA5"/>
    <w:rsid w:val="004C1786"/>
    <w:rsid w:val="004C6398"/>
    <w:rsid w:val="004C7F5F"/>
    <w:rsid w:val="004D11AF"/>
    <w:rsid w:val="004D261D"/>
    <w:rsid w:val="004D4577"/>
    <w:rsid w:val="004D71DC"/>
    <w:rsid w:val="004D73F9"/>
    <w:rsid w:val="004D7EC5"/>
    <w:rsid w:val="004E0B98"/>
    <w:rsid w:val="004E0C1A"/>
    <w:rsid w:val="004E2756"/>
    <w:rsid w:val="004E43EF"/>
    <w:rsid w:val="004E64C4"/>
    <w:rsid w:val="004E6A24"/>
    <w:rsid w:val="004E7575"/>
    <w:rsid w:val="004F0281"/>
    <w:rsid w:val="004F1738"/>
    <w:rsid w:val="004F1A7E"/>
    <w:rsid w:val="004F40AC"/>
    <w:rsid w:val="004F5091"/>
    <w:rsid w:val="004F7C4A"/>
    <w:rsid w:val="00503CDF"/>
    <w:rsid w:val="00503E0C"/>
    <w:rsid w:val="00505985"/>
    <w:rsid w:val="00507187"/>
    <w:rsid w:val="005102FD"/>
    <w:rsid w:val="00511B6E"/>
    <w:rsid w:val="00513B31"/>
    <w:rsid w:val="005144C4"/>
    <w:rsid w:val="00515024"/>
    <w:rsid w:val="005174A7"/>
    <w:rsid w:val="00523167"/>
    <w:rsid w:val="00525389"/>
    <w:rsid w:val="0052674C"/>
    <w:rsid w:val="00527227"/>
    <w:rsid w:val="00530F98"/>
    <w:rsid w:val="00533A3D"/>
    <w:rsid w:val="00533E66"/>
    <w:rsid w:val="0053558F"/>
    <w:rsid w:val="005376D2"/>
    <w:rsid w:val="0054219E"/>
    <w:rsid w:val="00542F17"/>
    <w:rsid w:val="005455D7"/>
    <w:rsid w:val="00545FC2"/>
    <w:rsid w:val="00547BBB"/>
    <w:rsid w:val="005535F1"/>
    <w:rsid w:val="00554C7E"/>
    <w:rsid w:val="00556CC5"/>
    <w:rsid w:val="00557454"/>
    <w:rsid w:val="0055748C"/>
    <w:rsid w:val="00557B2F"/>
    <w:rsid w:val="00557F83"/>
    <w:rsid w:val="00561D49"/>
    <w:rsid w:val="00565DBA"/>
    <w:rsid w:val="00565E56"/>
    <w:rsid w:val="005668F2"/>
    <w:rsid w:val="00574446"/>
    <w:rsid w:val="00576E80"/>
    <w:rsid w:val="0058284D"/>
    <w:rsid w:val="00582E0D"/>
    <w:rsid w:val="005839EF"/>
    <w:rsid w:val="0058678F"/>
    <w:rsid w:val="0059459F"/>
    <w:rsid w:val="005970C9"/>
    <w:rsid w:val="005A0D12"/>
    <w:rsid w:val="005A0DFC"/>
    <w:rsid w:val="005A16B9"/>
    <w:rsid w:val="005A28E9"/>
    <w:rsid w:val="005A2AF3"/>
    <w:rsid w:val="005A410A"/>
    <w:rsid w:val="005A4849"/>
    <w:rsid w:val="005A607A"/>
    <w:rsid w:val="005B11A1"/>
    <w:rsid w:val="005B4E8B"/>
    <w:rsid w:val="005C0B6B"/>
    <w:rsid w:val="005C2F54"/>
    <w:rsid w:val="005C4A78"/>
    <w:rsid w:val="005C6466"/>
    <w:rsid w:val="005C7A18"/>
    <w:rsid w:val="005C7F13"/>
    <w:rsid w:val="005D1F1D"/>
    <w:rsid w:val="005D43F7"/>
    <w:rsid w:val="005D440C"/>
    <w:rsid w:val="005D4DA2"/>
    <w:rsid w:val="005D6C38"/>
    <w:rsid w:val="005E0703"/>
    <w:rsid w:val="005E0C49"/>
    <w:rsid w:val="005E48C9"/>
    <w:rsid w:val="005E604C"/>
    <w:rsid w:val="005F2612"/>
    <w:rsid w:val="00602518"/>
    <w:rsid w:val="006025D5"/>
    <w:rsid w:val="006061D4"/>
    <w:rsid w:val="0060674A"/>
    <w:rsid w:val="006072AE"/>
    <w:rsid w:val="00607778"/>
    <w:rsid w:val="00607827"/>
    <w:rsid w:val="00611562"/>
    <w:rsid w:val="00612009"/>
    <w:rsid w:val="006147F9"/>
    <w:rsid w:val="00622541"/>
    <w:rsid w:val="00622D04"/>
    <w:rsid w:val="00626387"/>
    <w:rsid w:val="00630CA2"/>
    <w:rsid w:val="00630D26"/>
    <w:rsid w:val="00634422"/>
    <w:rsid w:val="00637C08"/>
    <w:rsid w:val="00640366"/>
    <w:rsid w:val="006414B6"/>
    <w:rsid w:val="00642C1A"/>
    <w:rsid w:val="0064358D"/>
    <w:rsid w:val="00647027"/>
    <w:rsid w:val="00647A2B"/>
    <w:rsid w:val="00647AA0"/>
    <w:rsid w:val="006538A9"/>
    <w:rsid w:val="00657742"/>
    <w:rsid w:val="00661216"/>
    <w:rsid w:val="00662A64"/>
    <w:rsid w:val="00662F29"/>
    <w:rsid w:val="00663728"/>
    <w:rsid w:val="00666E2E"/>
    <w:rsid w:val="00674EC1"/>
    <w:rsid w:val="00677452"/>
    <w:rsid w:val="00677DC6"/>
    <w:rsid w:val="00677ECC"/>
    <w:rsid w:val="006848B0"/>
    <w:rsid w:val="00684B96"/>
    <w:rsid w:val="00693579"/>
    <w:rsid w:val="00697880"/>
    <w:rsid w:val="006A105B"/>
    <w:rsid w:val="006A2E66"/>
    <w:rsid w:val="006A4990"/>
    <w:rsid w:val="006A5585"/>
    <w:rsid w:val="006A6BC6"/>
    <w:rsid w:val="006A7E88"/>
    <w:rsid w:val="006B103C"/>
    <w:rsid w:val="006B4332"/>
    <w:rsid w:val="006B4337"/>
    <w:rsid w:val="006B49BC"/>
    <w:rsid w:val="006B4F5C"/>
    <w:rsid w:val="006B6AC1"/>
    <w:rsid w:val="006B7D3F"/>
    <w:rsid w:val="006C0EE5"/>
    <w:rsid w:val="006C208A"/>
    <w:rsid w:val="006C6FD7"/>
    <w:rsid w:val="006C76B4"/>
    <w:rsid w:val="006D08AC"/>
    <w:rsid w:val="006D252F"/>
    <w:rsid w:val="006D3368"/>
    <w:rsid w:val="006D3B86"/>
    <w:rsid w:val="006D5FA8"/>
    <w:rsid w:val="006D64E4"/>
    <w:rsid w:val="006E0556"/>
    <w:rsid w:val="006E1E1A"/>
    <w:rsid w:val="006E25DA"/>
    <w:rsid w:val="006E27F1"/>
    <w:rsid w:val="006E432D"/>
    <w:rsid w:val="006E4CCC"/>
    <w:rsid w:val="006E74CA"/>
    <w:rsid w:val="006F38CE"/>
    <w:rsid w:val="006F40B8"/>
    <w:rsid w:val="006F49D9"/>
    <w:rsid w:val="006F7243"/>
    <w:rsid w:val="006F753C"/>
    <w:rsid w:val="00701B96"/>
    <w:rsid w:val="00702A45"/>
    <w:rsid w:val="007045C8"/>
    <w:rsid w:val="00704D45"/>
    <w:rsid w:val="00710BE5"/>
    <w:rsid w:val="00716718"/>
    <w:rsid w:val="007208E5"/>
    <w:rsid w:val="00722EA6"/>
    <w:rsid w:val="00725962"/>
    <w:rsid w:val="00726CE6"/>
    <w:rsid w:val="00731F13"/>
    <w:rsid w:val="0073588B"/>
    <w:rsid w:val="00737B4F"/>
    <w:rsid w:val="00741DA9"/>
    <w:rsid w:val="00743696"/>
    <w:rsid w:val="00744477"/>
    <w:rsid w:val="00744702"/>
    <w:rsid w:val="00744C1D"/>
    <w:rsid w:val="00746762"/>
    <w:rsid w:val="00752CD0"/>
    <w:rsid w:val="00757A32"/>
    <w:rsid w:val="00761F08"/>
    <w:rsid w:val="0076762D"/>
    <w:rsid w:val="00770A48"/>
    <w:rsid w:val="007713B1"/>
    <w:rsid w:val="00772ED2"/>
    <w:rsid w:val="00775FC7"/>
    <w:rsid w:val="00776C2D"/>
    <w:rsid w:val="00780B51"/>
    <w:rsid w:val="007818BB"/>
    <w:rsid w:val="0078438D"/>
    <w:rsid w:val="007938A5"/>
    <w:rsid w:val="0079541B"/>
    <w:rsid w:val="00797687"/>
    <w:rsid w:val="007976C3"/>
    <w:rsid w:val="007A4F3E"/>
    <w:rsid w:val="007A560F"/>
    <w:rsid w:val="007A5BCC"/>
    <w:rsid w:val="007A6378"/>
    <w:rsid w:val="007B3026"/>
    <w:rsid w:val="007B468C"/>
    <w:rsid w:val="007B6A5B"/>
    <w:rsid w:val="007B7E0D"/>
    <w:rsid w:val="007C6081"/>
    <w:rsid w:val="007D0309"/>
    <w:rsid w:val="007D32A0"/>
    <w:rsid w:val="007D7735"/>
    <w:rsid w:val="007E31B6"/>
    <w:rsid w:val="007E3D05"/>
    <w:rsid w:val="007E56DE"/>
    <w:rsid w:val="007F2750"/>
    <w:rsid w:val="007F65F9"/>
    <w:rsid w:val="007F6DD7"/>
    <w:rsid w:val="00802880"/>
    <w:rsid w:val="008064F4"/>
    <w:rsid w:val="0080695A"/>
    <w:rsid w:val="00811CC3"/>
    <w:rsid w:val="00811E36"/>
    <w:rsid w:val="00814CFB"/>
    <w:rsid w:val="0082496C"/>
    <w:rsid w:val="00824C64"/>
    <w:rsid w:val="00825E2D"/>
    <w:rsid w:val="0083131A"/>
    <w:rsid w:val="00832E9F"/>
    <w:rsid w:val="00833528"/>
    <w:rsid w:val="00833F9F"/>
    <w:rsid w:val="00840A87"/>
    <w:rsid w:val="008412F7"/>
    <w:rsid w:val="00842DC9"/>
    <w:rsid w:val="008456BA"/>
    <w:rsid w:val="00846BBA"/>
    <w:rsid w:val="0085117C"/>
    <w:rsid w:val="00852434"/>
    <w:rsid w:val="00854942"/>
    <w:rsid w:val="00854ED1"/>
    <w:rsid w:val="00855D0D"/>
    <w:rsid w:val="00855DF0"/>
    <w:rsid w:val="008560DA"/>
    <w:rsid w:val="008561A9"/>
    <w:rsid w:val="00856E20"/>
    <w:rsid w:val="00857A4C"/>
    <w:rsid w:val="00865220"/>
    <w:rsid w:val="00867590"/>
    <w:rsid w:val="0087483B"/>
    <w:rsid w:val="00880A6E"/>
    <w:rsid w:val="00881ECD"/>
    <w:rsid w:val="008842CF"/>
    <w:rsid w:val="008865D2"/>
    <w:rsid w:val="00893FC5"/>
    <w:rsid w:val="00897A37"/>
    <w:rsid w:val="008A2CE7"/>
    <w:rsid w:val="008A3001"/>
    <w:rsid w:val="008A56DA"/>
    <w:rsid w:val="008A67A7"/>
    <w:rsid w:val="008A6B52"/>
    <w:rsid w:val="008A6D09"/>
    <w:rsid w:val="008A7244"/>
    <w:rsid w:val="008B07B8"/>
    <w:rsid w:val="008B2338"/>
    <w:rsid w:val="008B3284"/>
    <w:rsid w:val="008B3A59"/>
    <w:rsid w:val="008B5646"/>
    <w:rsid w:val="008B6477"/>
    <w:rsid w:val="008B7E9C"/>
    <w:rsid w:val="008C2F63"/>
    <w:rsid w:val="008C5226"/>
    <w:rsid w:val="008C6399"/>
    <w:rsid w:val="008D0828"/>
    <w:rsid w:val="008D32E4"/>
    <w:rsid w:val="008D5CD9"/>
    <w:rsid w:val="008D7318"/>
    <w:rsid w:val="008E122D"/>
    <w:rsid w:val="008E1463"/>
    <w:rsid w:val="008E342F"/>
    <w:rsid w:val="008E3729"/>
    <w:rsid w:val="008E48BF"/>
    <w:rsid w:val="008E5707"/>
    <w:rsid w:val="008F2A6F"/>
    <w:rsid w:val="008F4D4D"/>
    <w:rsid w:val="009009E1"/>
    <w:rsid w:val="009029B2"/>
    <w:rsid w:val="00911357"/>
    <w:rsid w:val="0091228E"/>
    <w:rsid w:val="0091501F"/>
    <w:rsid w:val="009163FF"/>
    <w:rsid w:val="009173B3"/>
    <w:rsid w:val="00922D60"/>
    <w:rsid w:val="00926BBF"/>
    <w:rsid w:val="00930C4B"/>
    <w:rsid w:val="00931A3F"/>
    <w:rsid w:val="00933A11"/>
    <w:rsid w:val="0093475B"/>
    <w:rsid w:val="00935536"/>
    <w:rsid w:val="00936171"/>
    <w:rsid w:val="00937588"/>
    <w:rsid w:val="00940F9C"/>
    <w:rsid w:val="0094464F"/>
    <w:rsid w:val="00944F94"/>
    <w:rsid w:val="00946787"/>
    <w:rsid w:val="00950135"/>
    <w:rsid w:val="00950511"/>
    <w:rsid w:val="009545C3"/>
    <w:rsid w:val="00955E99"/>
    <w:rsid w:val="0096326F"/>
    <w:rsid w:val="00967718"/>
    <w:rsid w:val="0097159B"/>
    <w:rsid w:val="00971DE2"/>
    <w:rsid w:val="009812CE"/>
    <w:rsid w:val="009814ED"/>
    <w:rsid w:val="00984816"/>
    <w:rsid w:val="00985091"/>
    <w:rsid w:val="009864F5"/>
    <w:rsid w:val="009866CC"/>
    <w:rsid w:val="009877CC"/>
    <w:rsid w:val="00990494"/>
    <w:rsid w:val="0099072B"/>
    <w:rsid w:val="00994A3F"/>
    <w:rsid w:val="00995AB8"/>
    <w:rsid w:val="009A1E3C"/>
    <w:rsid w:val="009A23FA"/>
    <w:rsid w:val="009A6098"/>
    <w:rsid w:val="009A7AE5"/>
    <w:rsid w:val="009B122F"/>
    <w:rsid w:val="009B13FC"/>
    <w:rsid w:val="009B402D"/>
    <w:rsid w:val="009B4656"/>
    <w:rsid w:val="009C000F"/>
    <w:rsid w:val="009C2231"/>
    <w:rsid w:val="009C2C86"/>
    <w:rsid w:val="009C58B9"/>
    <w:rsid w:val="009D0D85"/>
    <w:rsid w:val="009D40F2"/>
    <w:rsid w:val="009D6F9E"/>
    <w:rsid w:val="009E3DAF"/>
    <w:rsid w:val="009E7DEA"/>
    <w:rsid w:val="009F0E9C"/>
    <w:rsid w:val="009F29FA"/>
    <w:rsid w:val="009F2ADC"/>
    <w:rsid w:val="009F3FBB"/>
    <w:rsid w:val="009F7434"/>
    <w:rsid w:val="00A01C7C"/>
    <w:rsid w:val="00A02558"/>
    <w:rsid w:val="00A04E1A"/>
    <w:rsid w:val="00A07581"/>
    <w:rsid w:val="00A07A83"/>
    <w:rsid w:val="00A15979"/>
    <w:rsid w:val="00A16FA2"/>
    <w:rsid w:val="00A23C65"/>
    <w:rsid w:val="00A24026"/>
    <w:rsid w:val="00A24063"/>
    <w:rsid w:val="00A300AE"/>
    <w:rsid w:val="00A31163"/>
    <w:rsid w:val="00A316BF"/>
    <w:rsid w:val="00A31901"/>
    <w:rsid w:val="00A31F75"/>
    <w:rsid w:val="00A370C4"/>
    <w:rsid w:val="00A42130"/>
    <w:rsid w:val="00A44206"/>
    <w:rsid w:val="00A44AD9"/>
    <w:rsid w:val="00A478DF"/>
    <w:rsid w:val="00A50933"/>
    <w:rsid w:val="00A51C51"/>
    <w:rsid w:val="00A51E40"/>
    <w:rsid w:val="00A53670"/>
    <w:rsid w:val="00A53714"/>
    <w:rsid w:val="00A54E7E"/>
    <w:rsid w:val="00A60368"/>
    <w:rsid w:val="00A60FE7"/>
    <w:rsid w:val="00A62161"/>
    <w:rsid w:val="00A62C81"/>
    <w:rsid w:val="00A65FEE"/>
    <w:rsid w:val="00A70A0D"/>
    <w:rsid w:val="00A73A8B"/>
    <w:rsid w:val="00A76F4F"/>
    <w:rsid w:val="00A948FC"/>
    <w:rsid w:val="00A9503B"/>
    <w:rsid w:val="00A9587B"/>
    <w:rsid w:val="00A968AA"/>
    <w:rsid w:val="00A973E0"/>
    <w:rsid w:val="00A97AE9"/>
    <w:rsid w:val="00AA05B2"/>
    <w:rsid w:val="00AA1699"/>
    <w:rsid w:val="00AA184D"/>
    <w:rsid w:val="00AA1D03"/>
    <w:rsid w:val="00AA2B08"/>
    <w:rsid w:val="00AA348D"/>
    <w:rsid w:val="00AA4616"/>
    <w:rsid w:val="00AA56E8"/>
    <w:rsid w:val="00AB082B"/>
    <w:rsid w:val="00AB26CE"/>
    <w:rsid w:val="00AB33AD"/>
    <w:rsid w:val="00AB63C8"/>
    <w:rsid w:val="00AC020E"/>
    <w:rsid w:val="00AC031C"/>
    <w:rsid w:val="00AC0AF7"/>
    <w:rsid w:val="00AC1AB2"/>
    <w:rsid w:val="00AC1C4A"/>
    <w:rsid w:val="00AC238B"/>
    <w:rsid w:val="00AC672C"/>
    <w:rsid w:val="00AC6824"/>
    <w:rsid w:val="00AD58F1"/>
    <w:rsid w:val="00AD6F59"/>
    <w:rsid w:val="00AD7440"/>
    <w:rsid w:val="00AD7FF1"/>
    <w:rsid w:val="00AE18C5"/>
    <w:rsid w:val="00AE1D8B"/>
    <w:rsid w:val="00AE2A91"/>
    <w:rsid w:val="00AE33A2"/>
    <w:rsid w:val="00AE4FE4"/>
    <w:rsid w:val="00AE5E74"/>
    <w:rsid w:val="00AF1E41"/>
    <w:rsid w:val="00AF3C41"/>
    <w:rsid w:val="00AF5131"/>
    <w:rsid w:val="00AF5440"/>
    <w:rsid w:val="00AF6079"/>
    <w:rsid w:val="00AF6B55"/>
    <w:rsid w:val="00AF6FA2"/>
    <w:rsid w:val="00AF728F"/>
    <w:rsid w:val="00B0172D"/>
    <w:rsid w:val="00B01D6C"/>
    <w:rsid w:val="00B07459"/>
    <w:rsid w:val="00B1186D"/>
    <w:rsid w:val="00B14CA0"/>
    <w:rsid w:val="00B17926"/>
    <w:rsid w:val="00B23CA7"/>
    <w:rsid w:val="00B25D10"/>
    <w:rsid w:val="00B26D37"/>
    <w:rsid w:val="00B303CB"/>
    <w:rsid w:val="00B309B2"/>
    <w:rsid w:val="00B30F16"/>
    <w:rsid w:val="00B31F38"/>
    <w:rsid w:val="00B36E0A"/>
    <w:rsid w:val="00B425A9"/>
    <w:rsid w:val="00B432B2"/>
    <w:rsid w:val="00B435E8"/>
    <w:rsid w:val="00B437B6"/>
    <w:rsid w:val="00B43B9A"/>
    <w:rsid w:val="00B46543"/>
    <w:rsid w:val="00B53FFE"/>
    <w:rsid w:val="00B5538C"/>
    <w:rsid w:val="00B5676A"/>
    <w:rsid w:val="00B6037A"/>
    <w:rsid w:val="00B62242"/>
    <w:rsid w:val="00B626D2"/>
    <w:rsid w:val="00B637EE"/>
    <w:rsid w:val="00B6395C"/>
    <w:rsid w:val="00B63E18"/>
    <w:rsid w:val="00B64408"/>
    <w:rsid w:val="00B654CF"/>
    <w:rsid w:val="00B6667E"/>
    <w:rsid w:val="00B709DD"/>
    <w:rsid w:val="00B711CC"/>
    <w:rsid w:val="00B71206"/>
    <w:rsid w:val="00B731C2"/>
    <w:rsid w:val="00B7322C"/>
    <w:rsid w:val="00B73397"/>
    <w:rsid w:val="00B77585"/>
    <w:rsid w:val="00B775F5"/>
    <w:rsid w:val="00B80328"/>
    <w:rsid w:val="00B80B91"/>
    <w:rsid w:val="00B9027F"/>
    <w:rsid w:val="00B968F3"/>
    <w:rsid w:val="00B976E7"/>
    <w:rsid w:val="00BA1AA8"/>
    <w:rsid w:val="00BA200D"/>
    <w:rsid w:val="00BB6973"/>
    <w:rsid w:val="00BC1BA7"/>
    <w:rsid w:val="00BC38C5"/>
    <w:rsid w:val="00BC5FBD"/>
    <w:rsid w:val="00BD0C8F"/>
    <w:rsid w:val="00BD4041"/>
    <w:rsid w:val="00BD4F80"/>
    <w:rsid w:val="00BD6BFF"/>
    <w:rsid w:val="00BD6CE4"/>
    <w:rsid w:val="00BE04CB"/>
    <w:rsid w:val="00BE1782"/>
    <w:rsid w:val="00BE209E"/>
    <w:rsid w:val="00BE37CB"/>
    <w:rsid w:val="00BF1090"/>
    <w:rsid w:val="00BF15C6"/>
    <w:rsid w:val="00BF194B"/>
    <w:rsid w:val="00BF1A6E"/>
    <w:rsid w:val="00BF2EA1"/>
    <w:rsid w:val="00BF3C9D"/>
    <w:rsid w:val="00BF3F04"/>
    <w:rsid w:val="00BF64D4"/>
    <w:rsid w:val="00C0006A"/>
    <w:rsid w:val="00C024CA"/>
    <w:rsid w:val="00C02FAA"/>
    <w:rsid w:val="00C06B1B"/>
    <w:rsid w:val="00C102EC"/>
    <w:rsid w:val="00C11157"/>
    <w:rsid w:val="00C133C8"/>
    <w:rsid w:val="00C139CD"/>
    <w:rsid w:val="00C1545B"/>
    <w:rsid w:val="00C25ECB"/>
    <w:rsid w:val="00C300EA"/>
    <w:rsid w:val="00C30E4F"/>
    <w:rsid w:val="00C34858"/>
    <w:rsid w:val="00C34F84"/>
    <w:rsid w:val="00C42AA8"/>
    <w:rsid w:val="00C44569"/>
    <w:rsid w:val="00C459CB"/>
    <w:rsid w:val="00C5141D"/>
    <w:rsid w:val="00C51515"/>
    <w:rsid w:val="00C51D45"/>
    <w:rsid w:val="00C52563"/>
    <w:rsid w:val="00C52E00"/>
    <w:rsid w:val="00C53D85"/>
    <w:rsid w:val="00C567FC"/>
    <w:rsid w:val="00C571B4"/>
    <w:rsid w:val="00C604B2"/>
    <w:rsid w:val="00C60DA3"/>
    <w:rsid w:val="00C631E7"/>
    <w:rsid w:val="00C63437"/>
    <w:rsid w:val="00C634B5"/>
    <w:rsid w:val="00C66F88"/>
    <w:rsid w:val="00C67C0D"/>
    <w:rsid w:val="00C707D4"/>
    <w:rsid w:val="00C70910"/>
    <w:rsid w:val="00C71880"/>
    <w:rsid w:val="00C7264A"/>
    <w:rsid w:val="00C74510"/>
    <w:rsid w:val="00C8165D"/>
    <w:rsid w:val="00C81A13"/>
    <w:rsid w:val="00C822C9"/>
    <w:rsid w:val="00C86A3D"/>
    <w:rsid w:val="00C878E8"/>
    <w:rsid w:val="00C932B9"/>
    <w:rsid w:val="00CA0097"/>
    <w:rsid w:val="00CA0B3A"/>
    <w:rsid w:val="00CA2370"/>
    <w:rsid w:val="00CA2840"/>
    <w:rsid w:val="00CA3E7B"/>
    <w:rsid w:val="00CA702D"/>
    <w:rsid w:val="00CB048D"/>
    <w:rsid w:val="00CB4EF6"/>
    <w:rsid w:val="00CC13E0"/>
    <w:rsid w:val="00CC3911"/>
    <w:rsid w:val="00CC3E35"/>
    <w:rsid w:val="00CC5C9D"/>
    <w:rsid w:val="00CC609C"/>
    <w:rsid w:val="00CC6E1A"/>
    <w:rsid w:val="00CD182B"/>
    <w:rsid w:val="00CD42E5"/>
    <w:rsid w:val="00CD441E"/>
    <w:rsid w:val="00CD51A8"/>
    <w:rsid w:val="00CD5E97"/>
    <w:rsid w:val="00CD7FD8"/>
    <w:rsid w:val="00CE00E3"/>
    <w:rsid w:val="00CE269C"/>
    <w:rsid w:val="00CE4DDD"/>
    <w:rsid w:val="00CE76FD"/>
    <w:rsid w:val="00CF26DE"/>
    <w:rsid w:val="00CF7C4F"/>
    <w:rsid w:val="00D02D0A"/>
    <w:rsid w:val="00D03133"/>
    <w:rsid w:val="00D035C6"/>
    <w:rsid w:val="00D039CB"/>
    <w:rsid w:val="00D0516C"/>
    <w:rsid w:val="00D05D14"/>
    <w:rsid w:val="00D10B40"/>
    <w:rsid w:val="00D10E39"/>
    <w:rsid w:val="00D12BDE"/>
    <w:rsid w:val="00D14DBC"/>
    <w:rsid w:val="00D152B7"/>
    <w:rsid w:val="00D22B97"/>
    <w:rsid w:val="00D25928"/>
    <w:rsid w:val="00D264E6"/>
    <w:rsid w:val="00D27CB5"/>
    <w:rsid w:val="00D30A7D"/>
    <w:rsid w:val="00D31805"/>
    <w:rsid w:val="00D3233E"/>
    <w:rsid w:val="00D3495B"/>
    <w:rsid w:val="00D367E8"/>
    <w:rsid w:val="00D3732C"/>
    <w:rsid w:val="00D37500"/>
    <w:rsid w:val="00D378F8"/>
    <w:rsid w:val="00D4081E"/>
    <w:rsid w:val="00D43865"/>
    <w:rsid w:val="00D4520C"/>
    <w:rsid w:val="00D5078E"/>
    <w:rsid w:val="00D54A27"/>
    <w:rsid w:val="00D55682"/>
    <w:rsid w:val="00D55ABF"/>
    <w:rsid w:val="00D577F6"/>
    <w:rsid w:val="00D60FA3"/>
    <w:rsid w:val="00D621A1"/>
    <w:rsid w:val="00D632FB"/>
    <w:rsid w:val="00D634D5"/>
    <w:rsid w:val="00D64011"/>
    <w:rsid w:val="00D64B6E"/>
    <w:rsid w:val="00D656AC"/>
    <w:rsid w:val="00D67200"/>
    <w:rsid w:val="00D7008C"/>
    <w:rsid w:val="00D72B2F"/>
    <w:rsid w:val="00D744BD"/>
    <w:rsid w:val="00D754CE"/>
    <w:rsid w:val="00D7795A"/>
    <w:rsid w:val="00D77B2D"/>
    <w:rsid w:val="00D801F0"/>
    <w:rsid w:val="00D85E3F"/>
    <w:rsid w:val="00D86C11"/>
    <w:rsid w:val="00D95DFE"/>
    <w:rsid w:val="00D97331"/>
    <w:rsid w:val="00DA2EF6"/>
    <w:rsid w:val="00DA323A"/>
    <w:rsid w:val="00DA5071"/>
    <w:rsid w:val="00DA68F2"/>
    <w:rsid w:val="00DA7932"/>
    <w:rsid w:val="00DA79EF"/>
    <w:rsid w:val="00DB1031"/>
    <w:rsid w:val="00DB1491"/>
    <w:rsid w:val="00DB4A54"/>
    <w:rsid w:val="00DB583D"/>
    <w:rsid w:val="00DB68F5"/>
    <w:rsid w:val="00DB6A10"/>
    <w:rsid w:val="00DB6CB9"/>
    <w:rsid w:val="00DC229D"/>
    <w:rsid w:val="00DC3B96"/>
    <w:rsid w:val="00DC7DA9"/>
    <w:rsid w:val="00DD0123"/>
    <w:rsid w:val="00DD03A6"/>
    <w:rsid w:val="00DD2C35"/>
    <w:rsid w:val="00DD4DB3"/>
    <w:rsid w:val="00DF05E5"/>
    <w:rsid w:val="00DF1B8F"/>
    <w:rsid w:val="00DF4278"/>
    <w:rsid w:val="00DF4E49"/>
    <w:rsid w:val="00E0207D"/>
    <w:rsid w:val="00E0397B"/>
    <w:rsid w:val="00E12007"/>
    <w:rsid w:val="00E12148"/>
    <w:rsid w:val="00E13A10"/>
    <w:rsid w:val="00E161B6"/>
    <w:rsid w:val="00E16E79"/>
    <w:rsid w:val="00E178BD"/>
    <w:rsid w:val="00E2326D"/>
    <w:rsid w:val="00E25E28"/>
    <w:rsid w:val="00E26064"/>
    <w:rsid w:val="00E268F6"/>
    <w:rsid w:val="00E36319"/>
    <w:rsid w:val="00E373D4"/>
    <w:rsid w:val="00E41A62"/>
    <w:rsid w:val="00E42290"/>
    <w:rsid w:val="00E4647E"/>
    <w:rsid w:val="00E4715C"/>
    <w:rsid w:val="00E478F4"/>
    <w:rsid w:val="00E50241"/>
    <w:rsid w:val="00E51E02"/>
    <w:rsid w:val="00E53000"/>
    <w:rsid w:val="00E53CAD"/>
    <w:rsid w:val="00E57F36"/>
    <w:rsid w:val="00E62D7D"/>
    <w:rsid w:val="00E63E49"/>
    <w:rsid w:val="00E729A3"/>
    <w:rsid w:val="00E7520F"/>
    <w:rsid w:val="00E824CC"/>
    <w:rsid w:val="00E82E2C"/>
    <w:rsid w:val="00E83B4F"/>
    <w:rsid w:val="00E84BCC"/>
    <w:rsid w:val="00E860FB"/>
    <w:rsid w:val="00E931B9"/>
    <w:rsid w:val="00E93BCA"/>
    <w:rsid w:val="00E943C0"/>
    <w:rsid w:val="00E944A1"/>
    <w:rsid w:val="00E948CC"/>
    <w:rsid w:val="00E94ACF"/>
    <w:rsid w:val="00E95571"/>
    <w:rsid w:val="00E96B26"/>
    <w:rsid w:val="00EA5878"/>
    <w:rsid w:val="00EA6697"/>
    <w:rsid w:val="00EB1F03"/>
    <w:rsid w:val="00EB3C82"/>
    <w:rsid w:val="00EB5877"/>
    <w:rsid w:val="00EB7AFF"/>
    <w:rsid w:val="00EC02B2"/>
    <w:rsid w:val="00EC13B3"/>
    <w:rsid w:val="00EC5C7C"/>
    <w:rsid w:val="00ED3680"/>
    <w:rsid w:val="00ED516C"/>
    <w:rsid w:val="00EE16C9"/>
    <w:rsid w:val="00EE1F26"/>
    <w:rsid w:val="00EE225D"/>
    <w:rsid w:val="00EE3743"/>
    <w:rsid w:val="00EE4164"/>
    <w:rsid w:val="00EE4633"/>
    <w:rsid w:val="00EE66A4"/>
    <w:rsid w:val="00EF142A"/>
    <w:rsid w:val="00EF31BA"/>
    <w:rsid w:val="00EF4D00"/>
    <w:rsid w:val="00EF7939"/>
    <w:rsid w:val="00F012D8"/>
    <w:rsid w:val="00F053B3"/>
    <w:rsid w:val="00F05D2D"/>
    <w:rsid w:val="00F134E7"/>
    <w:rsid w:val="00F13972"/>
    <w:rsid w:val="00F20590"/>
    <w:rsid w:val="00F21F84"/>
    <w:rsid w:val="00F238EA"/>
    <w:rsid w:val="00F24A80"/>
    <w:rsid w:val="00F266C6"/>
    <w:rsid w:val="00F3472C"/>
    <w:rsid w:val="00F412FD"/>
    <w:rsid w:val="00F422F8"/>
    <w:rsid w:val="00F4494A"/>
    <w:rsid w:val="00F44A98"/>
    <w:rsid w:val="00F46484"/>
    <w:rsid w:val="00F50A9B"/>
    <w:rsid w:val="00F5254E"/>
    <w:rsid w:val="00F53266"/>
    <w:rsid w:val="00F57FAD"/>
    <w:rsid w:val="00F63507"/>
    <w:rsid w:val="00F65AB0"/>
    <w:rsid w:val="00F6602D"/>
    <w:rsid w:val="00F66BCC"/>
    <w:rsid w:val="00F67C5E"/>
    <w:rsid w:val="00F72616"/>
    <w:rsid w:val="00F76C89"/>
    <w:rsid w:val="00F77BFE"/>
    <w:rsid w:val="00F80191"/>
    <w:rsid w:val="00F80505"/>
    <w:rsid w:val="00F82199"/>
    <w:rsid w:val="00F84548"/>
    <w:rsid w:val="00F85C03"/>
    <w:rsid w:val="00F871F0"/>
    <w:rsid w:val="00F94425"/>
    <w:rsid w:val="00F96667"/>
    <w:rsid w:val="00F96C13"/>
    <w:rsid w:val="00F970E6"/>
    <w:rsid w:val="00F9741D"/>
    <w:rsid w:val="00FA03AF"/>
    <w:rsid w:val="00FA2AF7"/>
    <w:rsid w:val="00FA3903"/>
    <w:rsid w:val="00FA4711"/>
    <w:rsid w:val="00FA474D"/>
    <w:rsid w:val="00FA520D"/>
    <w:rsid w:val="00FA61FF"/>
    <w:rsid w:val="00FA6337"/>
    <w:rsid w:val="00FB19A2"/>
    <w:rsid w:val="00FB236A"/>
    <w:rsid w:val="00FB29C7"/>
    <w:rsid w:val="00FB41CC"/>
    <w:rsid w:val="00FB4571"/>
    <w:rsid w:val="00FB5748"/>
    <w:rsid w:val="00FB5DE9"/>
    <w:rsid w:val="00FB6509"/>
    <w:rsid w:val="00FC44C5"/>
    <w:rsid w:val="00FC53A7"/>
    <w:rsid w:val="00FC63E9"/>
    <w:rsid w:val="00FC6DAD"/>
    <w:rsid w:val="00FD141E"/>
    <w:rsid w:val="00FD1BE4"/>
    <w:rsid w:val="00FD705E"/>
    <w:rsid w:val="00FE0A52"/>
    <w:rsid w:val="00FE30FF"/>
    <w:rsid w:val="00F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uiPriority w:val="9"/>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
    <w:next w:val="a"/>
    <w:link w:val="20"/>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0"/>
    <w:uiPriority w:val="9"/>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422723"/>
    <w:rPr>
      <w:sz w:val="18"/>
      <w:szCs w:val="18"/>
    </w:rPr>
  </w:style>
  <w:style w:type="paragraph" w:styleId="a5">
    <w:name w:val="footer"/>
    <w:basedOn w:val="a"/>
    <w:link w:val="a6"/>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22723"/>
    <w:rPr>
      <w:sz w:val="18"/>
      <w:szCs w:val="18"/>
    </w:rPr>
  </w:style>
  <w:style w:type="character" w:styleId="a7">
    <w:name w:val="page number"/>
    <w:basedOn w:val="a0"/>
    <w:rsid w:val="00422723"/>
  </w:style>
  <w:style w:type="character" w:styleId="a8">
    <w:name w:val="Emphasis"/>
    <w:basedOn w:val="a0"/>
    <w:qFormat/>
    <w:rsid w:val="00422723"/>
    <w:rPr>
      <w:i/>
      <w:iCs/>
    </w:rPr>
  </w:style>
  <w:style w:type="character" w:styleId="a9">
    <w:name w:val="footnote reference"/>
    <w:basedOn w:val="a0"/>
    <w:uiPriority w:val="99"/>
    <w:qFormat/>
    <w:rsid w:val="00422723"/>
    <w:rPr>
      <w:vertAlign w:val="superscript"/>
    </w:rPr>
  </w:style>
  <w:style w:type="paragraph" w:customStyle="1" w:styleId="2011-1">
    <w:name w:val="2011正文-1"/>
    <w:basedOn w:val="a"/>
    <w:link w:val="2011-1Char"/>
    <w:uiPriority w:val="99"/>
    <w:qFormat/>
    <w:rsid w:val="00422723"/>
    <w:pPr>
      <w:autoSpaceDE w:val="0"/>
      <w:autoSpaceDN w:val="0"/>
    </w:pPr>
    <w:rPr>
      <w:kern w:val="0"/>
    </w:rPr>
  </w:style>
  <w:style w:type="paragraph" w:customStyle="1" w:styleId="2011-10">
    <w:name w:val="2011标-1"/>
    <w:basedOn w:val="2011-1"/>
    <w:uiPriority w:val="99"/>
    <w:qFormat/>
    <w:rsid w:val="00422723"/>
    <w:pPr>
      <w:spacing w:beforeLines="50" w:afterLines="30"/>
      <w:ind w:firstLineChars="0" w:firstLine="0"/>
      <w:jc w:val="center"/>
    </w:pPr>
    <w:rPr>
      <w:b/>
      <w:bCs/>
      <w:sz w:val="24"/>
      <w:szCs w:val="24"/>
    </w:rPr>
  </w:style>
  <w:style w:type="paragraph" w:customStyle="1" w:styleId="2011-11">
    <w:name w:val="2011标题-1"/>
    <w:basedOn w:val="2011-1"/>
    <w:uiPriority w:val="99"/>
    <w:qFormat/>
    <w:rsid w:val="00422723"/>
    <w:pPr>
      <w:spacing w:beforeLines="100" w:afterLines="150"/>
      <w:ind w:firstLineChars="0" w:firstLine="0"/>
      <w:jc w:val="center"/>
    </w:pPr>
    <w:rPr>
      <w:sz w:val="36"/>
      <w:szCs w:val="36"/>
    </w:rPr>
  </w:style>
  <w:style w:type="paragraph" w:customStyle="1" w:styleId="2011-12">
    <w:name w:val="2011作者-1"/>
    <w:basedOn w:val="2011-1"/>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qFormat/>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qFormat/>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a">
    <w:name w:val="Balloon Text"/>
    <w:basedOn w:val="a"/>
    <w:link w:val="ab"/>
    <w:uiPriority w:val="99"/>
    <w:semiHidden/>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uiPriority w:val="99"/>
    <w:semiHidden/>
    <w:qFormat/>
    <w:rsid w:val="00B07459"/>
    <w:rPr>
      <w:rFonts w:ascii="Tahoma" w:eastAsia="宋体" w:hAnsi="Tahoma" w:cs="Tahoma"/>
      <w:sz w:val="16"/>
      <w:szCs w:val="16"/>
    </w:rPr>
  </w:style>
  <w:style w:type="paragraph" w:styleId="ac">
    <w:name w:val="List Paragraph"/>
    <w:basedOn w:val="a"/>
    <w:uiPriority w:val="34"/>
    <w:qFormat/>
    <w:rsid w:val="00B07459"/>
    <w:pPr>
      <w:ind w:firstLine="420"/>
    </w:pPr>
    <w:rPr>
      <w:rFonts w:ascii="Calibri" w:hAnsi="Calibri"/>
      <w:szCs w:val="22"/>
    </w:rPr>
  </w:style>
  <w:style w:type="paragraph" w:styleId="ad">
    <w:name w:val="footnote text"/>
    <w:basedOn w:val="a"/>
    <w:link w:val="ae"/>
    <w:uiPriority w:val="99"/>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uiPriority w:val="99"/>
    <w:rsid w:val="00B07459"/>
    <w:rPr>
      <w:rFonts w:ascii="Calibri" w:eastAsia="宋体" w:hAnsi="Calibri" w:cs="Times New Roman"/>
      <w:sz w:val="18"/>
      <w:szCs w:val="18"/>
    </w:rPr>
  </w:style>
  <w:style w:type="character" w:styleId="af">
    <w:name w:val="Hyperlink"/>
    <w:basedOn w:val="a0"/>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rsid w:val="00857A4C"/>
    <w:pPr>
      <w:ind w:firstLineChars="0" w:firstLine="0"/>
      <w:jc w:val="left"/>
    </w:pPr>
    <w:rPr>
      <w:rFonts w:eastAsiaTheme="minorEastAsia"/>
      <w:szCs w:val="20"/>
    </w:rPr>
  </w:style>
  <w:style w:type="character" w:customStyle="1" w:styleId="af2">
    <w:name w:val="批注文字 字符"/>
    <w:basedOn w:val="a0"/>
    <w:link w:val="af1"/>
    <w:uiPriority w:val="99"/>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rsid w:val="00857A4C"/>
    <w:pPr>
      <w:ind w:firstLineChars="0" w:firstLine="0"/>
      <w:jc w:val="center"/>
    </w:pPr>
    <w:rPr>
      <w:szCs w:val="20"/>
    </w:rPr>
  </w:style>
  <w:style w:type="paragraph" w:customStyle="1" w:styleId="12">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uiPriority w:val="9"/>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
    <w:qFormat/>
    <w:rsid w:val="008F4D4D"/>
    <w:pPr>
      <w:numPr>
        <w:numId w:val="1"/>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uiPriority w:val="5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uiPriority w:val="99"/>
    <w:semiHidden/>
    <w:unhideWhenUsed/>
    <w:rsid w:val="001E11B4"/>
    <w:pPr>
      <w:ind w:firstLineChars="200" w:firstLine="200"/>
    </w:pPr>
    <w:rPr>
      <w:rFonts w:eastAsia="宋体"/>
      <w:b/>
      <w:bCs/>
      <w:szCs w:val="21"/>
    </w:rPr>
  </w:style>
  <w:style w:type="character" w:customStyle="1" w:styleId="afd">
    <w:name w:val="批注主题 字符"/>
    <w:basedOn w:val="af2"/>
    <w:link w:val="afc"/>
    <w:uiPriority w:val="99"/>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F1A7E"/>
    <w:rPr>
      <w:rFonts w:eastAsiaTheme="minorHAnsi"/>
      <w:b/>
      <w:bCs/>
      <w:kern w:val="44"/>
      <w:sz w:val="44"/>
      <w:szCs w:val="44"/>
      <w:lang w:eastAsia="en-US" w:bidi="fa-IR"/>
    </w:rPr>
  </w:style>
  <w:style w:type="paragraph" w:styleId="aff">
    <w:name w:val="endnote text"/>
    <w:basedOn w:val="a"/>
    <w:link w:val="aff0"/>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iPriority w:val="99"/>
    <w:semiHidden/>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99"/>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99"/>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99"/>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99"/>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iPriority w:val="99"/>
    <w:semiHidden/>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uiPriority w:val="99"/>
    <w:semiHidden/>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iPriority w:val="39"/>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ojed.org/index.php/JSARD/article/view/1931/957"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chart" Target="charts/chart8.xml"/><Relationship Id="rId20" Type="http://schemas.openxmlformats.org/officeDocument/2006/relationships/hyperlink" Target="https://doi.org/10.1186/s43093-019-0007-3"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044454389498"/>
          <c:y val="3.52827452875785E-2"/>
          <c:w val="0.81251584992914105"/>
          <c:h val="0.66454809086515199"/>
        </c:manualLayout>
      </c:layout>
      <c:barChart>
        <c:barDir val="bar"/>
        <c:grouping val="clustered"/>
        <c:varyColors val="0"/>
        <c:ser>
          <c:idx val="0"/>
          <c:order val="0"/>
          <c:tx>
            <c:strRef>
              <c:f>Sheet1!$B$1</c:f>
              <c:strCache>
                <c:ptCount val="1"/>
                <c:pt idx="0">
                  <c:v>Subtotal</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High</c:v>
                </c:pt>
                <c:pt idx="1">
                  <c:v>Relatively high</c:v>
                </c:pt>
                <c:pt idx="2">
                  <c:v>Average</c:v>
                </c:pt>
                <c:pt idx="3">
                  <c:v>Not high</c:v>
                </c:pt>
                <c:pt idx="4">
                  <c:v>Poor</c:v>
                </c:pt>
              </c:strCache>
            </c:strRef>
          </c:cat>
          <c:val>
            <c:numRef>
              <c:f>Sheet1!$B$2:$B$6</c:f>
              <c:numCache>
                <c:formatCode>General</c:formatCode>
                <c:ptCount val="5"/>
                <c:pt idx="0">
                  <c:v>4</c:v>
                </c:pt>
                <c:pt idx="1">
                  <c:v>33</c:v>
                </c:pt>
                <c:pt idx="2">
                  <c:v>17</c:v>
                </c:pt>
                <c:pt idx="3">
                  <c:v>3</c:v>
                </c:pt>
                <c:pt idx="4">
                  <c:v>0</c:v>
                </c:pt>
              </c:numCache>
            </c:numRef>
          </c:val>
          <c:extLst>
            <c:ext xmlns:c16="http://schemas.microsoft.com/office/drawing/2014/chart" uri="{C3380CC4-5D6E-409C-BE32-E72D297353CC}">
              <c16:uniqueId val="{00000000-21E4-481D-BD89-D9D186ED03BF}"/>
            </c:ext>
          </c:extLst>
        </c:ser>
        <c:ser>
          <c:idx val="1"/>
          <c:order val="1"/>
          <c:tx>
            <c:strRef>
              <c:f>Sheet1!$C$1</c:f>
              <c:strCache>
                <c:ptCount val="1"/>
                <c:pt idx="0">
                  <c:v>Percentage</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Lbl>
              <c:idx val="0"/>
              <c:layout>
                <c:manualLayout>
                  <c:x val="8.43750000000000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E4-481D-BD89-D9D186ED03BF}"/>
                </c:ext>
              </c:extLst>
            </c:dLbl>
            <c:dLbl>
              <c:idx val="1"/>
              <c:layout>
                <c:manualLayout>
                  <c:x val="1.48437499999999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E4-481D-BD89-D9D186ED03BF}"/>
                </c:ext>
              </c:extLst>
            </c:dLbl>
            <c:dLbl>
              <c:idx val="2"/>
              <c:layout>
                <c:manualLayout>
                  <c:x val="1.89843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E4-481D-BD89-D9D186ED03BF}"/>
                </c:ext>
              </c:extLst>
            </c:dLbl>
            <c:dLbl>
              <c:idx val="3"/>
              <c:layout>
                <c:manualLayout>
                  <c:x val="1.05468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E4-481D-BD89-D9D186ED03BF}"/>
                </c:ext>
              </c:extLst>
            </c:dLbl>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High</c:v>
                </c:pt>
                <c:pt idx="1">
                  <c:v>Relatively high</c:v>
                </c:pt>
                <c:pt idx="2">
                  <c:v>Average</c:v>
                </c:pt>
                <c:pt idx="3">
                  <c:v>Not high</c:v>
                </c:pt>
                <c:pt idx="4">
                  <c:v>Poor</c:v>
                </c:pt>
              </c:strCache>
            </c:strRef>
          </c:cat>
          <c:val>
            <c:numRef>
              <c:f>Sheet1!$C$2:$C$6</c:f>
              <c:numCache>
                <c:formatCode>0.00%</c:formatCode>
                <c:ptCount val="5"/>
                <c:pt idx="0">
                  <c:v>7.0199999999999999E-2</c:v>
                </c:pt>
                <c:pt idx="1">
                  <c:v>0.57889999999999997</c:v>
                </c:pt>
                <c:pt idx="2">
                  <c:v>0.29820000000000002</c:v>
                </c:pt>
                <c:pt idx="3">
                  <c:v>5.2600000000000001E-2</c:v>
                </c:pt>
                <c:pt idx="4" formatCode="0%">
                  <c:v>0</c:v>
                </c:pt>
              </c:numCache>
            </c:numRef>
          </c:val>
          <c:extLst>
            <c:ext xmlns:c16="http://schemas.microsoft.com/office/drawing/2014/chart" uri="{C3380CC4-5D6E-409C-BE32-E72D297353CC}">
              <c16:uniqueId val="{00000005-21E4-481D-BD89-D9D186ED03BF}"/>
            </c:ext>
          </c:extLst>
        </c:ser>
        <c:dLbls>
          <c:showLegendKey val="0"/>
          <c:showVal val="1"/>
          <c:showCatName val="0"/>
          <c:showSerName val="0"/>
          <c:showPercent val="0"/>
          <c:showBubbleSize val="0"/>
        </c:dLbls>
        <c:gapWidth val="246"/>
        <c:axId val="677142792"/>
        <c:axId val="677145672"/>
      </c:barChart>
      <c:catAx>
        <c:axId val="677142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677145672"/>
        <c:crosses val="autoZero"/>
        <c:auto val="1"/>
        <c:lblAlgn val="ctr"/>
        <c:lblOffset val="100"/>
        <c:noMultiLvlLbl val="0"/>
      </c:catAx>
      <c:valAx>
        <c:axId val="677145672"/>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6771427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Table>
      <c:spPr>
        <a:noFill/>
        <a:ln>
          <a:noFill/>
        </a:ln>
        <a:effectLst/>
      </c:spPr>
    </c:plotArea>
    <c:legend>
      <c:legendPos val="b"/>
      <c:legendEntry>
        <c:idx val="0"/>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legendEntry>
      <c:legendEntry>
        <c:idx val="1"/>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legendEntry>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legend>
    <c:plotVisOnly val="1"/>
    <c:dispBlanksAs val="gap"/>
    <c:showDLblsOverMax val="0"/>
    <c:extLst>
      <c:ext uri="{0b15fc19-7d7d-44ad-8c2d-2c3a37ce22c3}">
        <chartProps xmlns="https://web.wps.cn/et/2018/main" chartId="{9ad76822-c150-4440-80d9-76e2d62fe37e}"/>
      </c:ext>
    </c:extLst>
  </c:chart>
  <c:spPr>
    <a:solidFill>
      <a:schemeClr val="bg1"/>
    </a:solidFill>
    <a:ln w="9525" cap="flat" cmpd="sng" algn="ctr">
      <a:solidFill>
        <a:sysClr val="windowText" lastClr="000000"/>
      </a:solidFill>
      <a:round/>
    </a:ln>
    <a:effectLst/>
  </c:spPr>
  <c:txPr>
    <a:bodyPr/>
    <a:lstStyle/>
    <a:p>
      <a:pPr>
        <a:defRPr lang="zh-CN" sz="900">
          <a:solidFill>
            <a:sysClr val="windowText" lastClr="000000"/>
          </a:solidFill>
          <a:latin typeface="Times New Roman" panose="02020603050405020304" pitchFamily="18" charset="0"/>
          <a:cs typeface="Times New Roman" panose="02020603050405020304" pitchFamily="18" charset="0"/>
        </a:defRPr>
      </a:pPr>
      <a:endParaRPr lang="zh-CN"/>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044454389498"/>
          <c:y val="3.52827452875785E-2"/>
          <c:w val="0.81251584992914105"/>
          <c:h val="0.66454809086515199"/>
        </c:manualLayout>
      </c:layout>
      <c:barChart>
        <c:barDir val="bar"/>
        <c:grouping val="clustered"/>
        <c:varyColors val="0"/>
        <c:ser>
          <c:idx val="0"/>
          <c:order val="0"/>
          <c:tx>
            <c:strRef>
              <c:f>Sheet1!$B$1</c:f>
              <c:strCache>
                <c:ptCount val="1"/>
                <c:pt idx="0">
                  <c:v>Subtotal</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4914-4CF8-8A53-79F7757CB5D7}"/>
              </c:ext>
            </c:extLst>
          </c:dPt>
          <c:dPt>
            <c:idx val="1"/>
            <c:invertIfNegative val="0"/>
            <c:bubble3D val="0"/>
            <c:spPr>
              <a:solidFill>
                <a:schemeClr val="accent1"/>
              </a:solidFill>
              <a:ln>
                <a:noFill/>
              </a:ln>
              <a:effectLst/>
              <a:sp3d/>
            </c:spPr>
            <c:extLst>
              <c:ext xmlns:c16="http://schemas.microsoft.com/office/drawing/2014/chart" uri="{C3380CC4-5D6E-409C-BE32-E72D297353CC}">
                <c16:uniqueId val="{00000003-4914-4CF8-8A53-79F7757CB5D7}"/>
              </c:ext>
            </c:extLst>
          </c:dPt>
          <c:dPt>
            <c:idx val="2"/>
            <c:invertIfNegative val="0"/>
            <c:bubble3D val="0"/>
            <c:spPr>
              <a:solidFill>
                <a:schemeClr val="accent1"/>
              </a:solidFill>
              <a:ln>
                <a:noFill/>
              </a:ln>
              <a:effectLst/>
              <a:sp3d/>
            </c:spPr>
            <c:extLst>
              <c:ext xmlns:c16="http://schemas.microsoft.com/office/drawing/2014/chart" uri="{C3380CC4-5D6E-409C-BE32-E72D297353CC}">
                <c16:uniqueId val="{00000005-4914-4CF8-8A53-79F7757CB5D7}"/>
              </c:ext>
            </c:extLst>
          </c:dPt>
          <c:dPt>
            <c:idx val="3"/>
            <c:invertIfNegative val="0"/>
            <c:bubble3D val="0"/>
            <c:spPr>
              <a:solidFill>
                <a:schemeClr val="accent1"/>
              </a:solidFill>
              <a:ln>
                <a:noFill/>
              </a:ln>
              <a:effectLst/>
              <a:sp3d/>
            </c:spPr>
            <c:extLst>
              <c:ext xmlns:c16="http://schemas.microsoft.com/office/drawing/2014/chart" uri="{C3380CC4-5D6E-409C-BE32-E72D297353CC}">
                <c16:uniqueId val="{00000007-4914-4CF8-8A53-79F7757CB5D7}"/>
              </c:ext>
            </c:extLst>
          </c:dPt>
          <c:dPt>
            <c:idx val="4"/>
            <c:invertIfNegative val="0"/>
            <c:bubble3D val="0"/>
            <c:spPr>
              <a:solidFill>
                <a:schemeClr val="accent1"/>
              </a:solidFill>
              <a:ln>
                <a:noFill/>
              </a:ln>
              <a:effectLst/>
              <a:sp3d/>
            </c:spPr>
            <c:extLst>
              <c:ext xmlns:c16="http://schemas.microsoft.com/office/drawing/2014/chart" uri="{C3380CC4-5D6E-409C-BE32-E72D297353CC}">
                <c16:uniqueId val="{00000009-4914-4CF8-8A53-79F7757CB5D7}"/>
              </c:ext>
            </c:extLst>
          </c:dPt>
          <c:dPt>
            <c:idx val="5"/>
            <c:invertIfNegative val="0"/>
            <c:bubble3D val="0"/>
            <c:spPr>
              <a:solidFill>
                <a:schemeClr val="accent1"/>
              </a:solidFill>
              <a:ln>
                <a:noFill/>
              </a:ln>
              <a:effectLst/>
              <a:sp3d/>
            </c:spPr>
            <c:extLst>
              <c:ext xmlns:c16="http://schemas.microsoft.com/office/drawing/2014/chart" uri="{C3380CC4-5D6E-409C-BE32-E72D297353CC}">
                <c16:uniqueId val="{0000000B-4914-4CF8-8A53-79F7757CB5D7}"/>
              </c:ext>
            </c:extLst>
          </c:dPt>
          <c:dLbls>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Very large	</c:v>
                </c:pt>
                <c:pt idx="1">
                  <c:v>large</c:v>
                </c:pt>
                <c:pt idx="2">
                  <c:v>Average</c:v>
                </c:pt>
                <c:pt idx="3">
                  <c:v>Not large</c:v>
                </c:pt>
                <c:pt idx="4">
                  <c:v>None</c:v>
                </c:pt>
                <c:pt idx="5">
                  <c:v>Valid responses to this question</c:v>
                </c:pt>
              </c:strCache>
            </c:strRef>
          </c:cat>
          <c:val>
            <c:numRef>
              <c:f>Sheet1!$B$2:$B$7</c:f>
              <c:numCache>
                <c:formatCode>General</c:formatCode>
                <c:ptCount val="6"/>
                <c:pt idx="0">
                  <c:v>27</c:v>
                </c:pt>
                <c:pt idx="1">
                  <c:v>21</c:v>
                </c:pt>
                <c:pt idx="2">
                  <c:v>9</c:v>
                </c:pt>
                <c:pt idx="3">
                  <c:v>0</c:v>
                </c:pt>
                <c:pt idx="4">
                  <c:v>0</c:v>
                </c:pt>
                <c:pt idx="5">
                  <c:v>57</c:v>
                </c:pt>
              </c:numCache>
            </c:numRef>
          </c:val>
          <c:extLst>
            <c:ext xmlns:c16="http://schemas.microsoft.com/office/drawing/2014/chart" uri="{C3380CC4-5D6E-409C-BE32-E72D297353CC}">
              <c16:uniqueId val="{0000000C-4914-4CF8-8A53-79F7757CB5D7}"/>
            </c:ext>
          </c:extLst>
        </c:ser>
        <c:ser>
          <c:idx val="1"/>
          <c:order val="1"/>
          <c:tx>
            <c:strRef>
              <c:f>Sheet1!$C$1</c:f>
              <c:strCache>
                <c:ptCount val="1"/>
                <c:pt idx="0">
                  <c:v>Percentage</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Pt>
            <c:idx val="0"/>
            <c:invertIfNegative val="0"/>
            <c:bubble3D val="0"/>
            <c:spPr>
              <a:solidFill>
                <a:schemeClr val="accent2"/>
              </a:solidFill>
              <a:ln>
                <a:noFill/>
              </a:ln>
              <a:effectLst/>
              <a:sp3d/>
            </c:spPr>
            <c:extLst>
              <c:ext xmlns:c16="http://schemas.microsoft.com/office/drawing/2014/chart" uri="{C3380CC4-5D6E-409C-BE32-E72D297353CC}">
                <c16:uniqueId val="{0000000E-4914-4CF8-8A53-79F7757CB5D7}"/>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10-4914-4CF8-8A53-79F7757CB5D7}"/>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12-4914-4CF8-8A53-79F7757CB5D7}"/>
              </c:ext>
            </c:extLst>
          </c:dPt>
          <c:dPt>
            <c:idx val="3"/>
            <c:invertIfNegative val="0"/>
            <c:bubble3D val="0"/>
            <c:spPr>
              <a:solidFill>
                <a:schemeClr val="accent2"/>
              </a:solidFill>
              <a:ln>
                <a:noFill/>
              </a:ln>
              <a:effectLst/>
              <a:sp3d/>
            </c:spPr>
            <c:extLst>
              <c:ext xmlns:c16="http://schemas.microsoft.com/office/drawing/2014/chart" uri="{C3380CC4-5D6E-409C-BE32-E72D297353CC}">
                <c16:uniqueId val="{00000014-4914-4CF8-8A53-79F7757CB5D7}"/>
              </c:ext>
            </c:extLst>
          </c:dPt>
          <c:dPt>
            <c:idx val="4"/>
            <c:invertIfNegative val="0"/>
            <c:bubble3D val="0"/>
            <c:spPr>
              <a:solidFill>
                <a:schemeClr val="accent2"/>
              </a:solidFill>
              <a:ln>
                <a:noFill/>
              </a:ln>
              <a:effectLst/>
              <a:sp3d/>
            </c:spPr>
            <c:extLst>
              <c:ext xmlns:c16="http://schemas.microsoft.com/office/drawing/2014/chart" uri="{C3380CC4-5D6E-409C-BE32-E72D297353CC}">
                <c16:uniqueId val="{00000016-4914-4CF8-8A53-79F7757CB5D7}"/>
              </c:ext>
            </c:extLst>
          </c:dPt>
          <c:dPt>
            <c:idx val="5"/>
            <c:invertIfNegative val="0"/>
            <c:bubble3D val="0"/>
            <c:spPr>
              <a:solidFill>
                <a:schemeClr val="accent2"/>
              </a:solidFill>
              <a:ln>
                <a:noFill/>
              </a:ln>
              <a:effectLst/>
              <a:sp3d/>
            </c:spPr>
            <c:extLst>
              <c:ext xmlns:c16="http://schemas.microsoft.com/office/drawing/2014/chart" uri="{C3380CC4-5D6E-409C-BE32-E72D297353CC}">
                <c16:uniqueId val="{00000018-4914-4CF8-8A53-79F7757CB5D7}"/>
              </c:ext>
            </c:extLst>
          </c:dPt>
          <c:dLbls>
            <c:dLbl>
              <c:idx val="0"/>
              <c:layout>
                <c:manualLayout>
                  <c:x val="8.43750000000000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914-4CF8-8A53-79F7757CB5D7}"/>
                </c:ext>
              </c:extLst>
            </c:dLbl>
            <c:dLbl>
              <c:idx val="1"/>
              <c:layout>
                <c:manualLayout>
                  <c:x val="1.48437499999999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914-4CF8-8A53-79F7757CB5D7}"/>
                </c:ext>
              </c:extLst>
            </c:dLbl>
            <c:dLbl>
              <c:idx val="2"/>
              <c:layout>
                <c:manualLayout>
                  <c:x val="1.89843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914-4CF8-8A53-79F7757CB5D7}"/>
                </c:ext>
              </c:extLst>
            </c:dLbl>
            <c:dLbl>
              <c:idx val="3"/>
              <c:layout>
                <c:manualLayout>
                  <c:x val="1.05468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914-4CF8-8A53-79F7757CB5D7}"/>
                </c:ext>
              </c:extLst>
            </c:dLbl>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Very large	</c:v>
                </c:pt>
                <c:pt idx="1">
                  <c:v>large</c:v>
                </c:pt>
                <c:pt idx="2">
                  <c:v>Average</c:v>
                </c:pt>
                <c:pt idx="3">
                  <c:v>Not large</c:v>
                </c:pt>
                <c:pt idx="4">
                  <c:v>None</c:v>
                </c:pt>
                <c:pt idx="5">
                  <c:v>Valid responses to this question</c:v>
                </c:pt>
              </c:strCache>
            </c:strRef>
          </c:cat>
          <c:val>
            <c:numRef>
              <c:f>Sheet1!$C$2:$C$7</c:f>
              <c:numCache>
                <c:formatCode>0.00%</c:formatCode>
                <c:ptCount val="6"/>
                <c:pt idx="0">
                  <c:v>0.47370000000000001</c:v>
                </c:pt>
                <c:pt idx="1">
                  <c:v>0.36840000000000001</c:v>
                </c:pt>
                <c:pt idx="2">
                  <c:v>0.15790000000000001</c:v>
                </c:pt>
                <c:pt idx="3">
                  <c:v>0</c:v>
                </c:pt>
                <c:pt idx="4" formatCode="0%">
                  <c:v>0</c:v>
                </c:pt>
              </c:numCache>
            </c:numRef>
          </c:val>
          <c:extLst>
            <c:ext xmlns:c16="http://schemas.microsoft.com/office/drawing/2014/chart" uri="{C3380CC4-5D6E-409C-BE32-E72D297353CC}">
              <c16:uniqueId val="{00000019-4914-4CF8-8A53-79F7757CB5D7}"/>
            </c:ext>
          </c:extLst>
        </c:ser>
        <c:dLbls>
          <c:showLegendKey val="0"/>
          <c:showVal val="0"/>
          <c:showCatName val="0"/>
          <c:showSerName val="0"/>
          <c:showPercent val="0"/>
          <c:showBubbleSize val="0"/>
        </c:dLbls>
        <c:gapWidth val="100"/>
        <c:axId val="983801040"/>
        <c:axId val="983801400"/>
      </c:barChart>
      <c:catAx>
        <c:axId val="98380104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983801400"/>
        <c:crosses val="autoZero"/>
        <c:auto val="1"/>
        <c:lblAlgn val="ctr"/>
        <c:lblOffset val="100"/>
        <c:noMultiLvlLbl val="0"/>
      </c:catAx>
      <c:valAx>
        <c:axId val="983801400"/>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9838010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legend>
    <c:plotVisOnly val="1"/>
    <c:dispBlanksAs val="gap"/>
    <c:showDLblsOverMax val="0"/>
    <c:extLst>
      <c:ext uri="{0b15fc19-7d7d-44ad-8c2d-2c3a37ce22c3}">
        <chartProps xmlns="https://web.wps.cn/et/2018/main" chartId="{9ad76822-c150-4440-80d9-76e2d62fe37e}"/>
      </c:ext>
    </c:extLst>
  </c:chart>
  <c:spPr>
    <a:solidFill>
      <a:schemeClr val="bg1"/>
    </a:solidFill>
    <a:ln w="9525" cap="flat" cmpd="sng" algn="ctr">
      <a:solidFill>
        <a:sysClr val="windowText" lastClr="000000"/>
      </a:solidFill>
      <a:round/>
    </a:ln>
    <a:effectLst/>
  </c:spPr>
  <c:txPr>
    <a:bodyPr/>
    <a:lstStyle/>
    <a:p>
      <a:pPr>
        <a:defRPr lang="zh-CN" sz="900">
          <a:solidFill>
            <a:sysClr val="windowText" lastClr="000000"/>
          </a:solidFill>
          <a:latin typeface="Times New Roman" panose="02020603050405020304" pitchFamily="18" charset="0"/>
          <a:cs typeface="Times New Roman" panose="02020603050405020304" pitchFamily="18" charset="0"/>
        </a:defRPr>
      </a:pPr>
      <a:endParaRPr lang="zh-CN"/>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044454389498"/>
          <c:y val="3.52827452875785E-2"/>
          <c:w val="0.81251584992914105"/>
          <c:h val="0.66454809086515199"/>
        </c:manualLayout>
      </c:layout>
      <c:barChart>
        <c:barDir val="bar"/>
        <c:grouping val="clustered"/>
        <c:varyColors val="0"/>
        <c:ser>
          <c:idx val="0"/>
          <c:order val="0"/>
          <c:tx>
            <c:strRef>
              <c:f>Sheet1!$B$1</c:f>
              <c:strCache>
                <c:ptCount val="1"/>
                <c:pt idx="0">
                  <c:v>Subtotal</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Pt>
            <c:idx val="0"/>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1-BCE5-44A3-890F-CBA8562F5E49}"/>
              </c:ext>
            </c:extLst>
          </c:dPt>
          <c:dPt>
            <c:idx val="1"/>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3-BCE5-44A3-890F-CBA8562F5E49}"/>
              </c:ext>
            </c:extLst>
          </c:dPt>
          <c:dPt>
            <c:idx val="2"/>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5-BCE5-44A3-890F-CBA8562F5E49}"/>
              </c:ext>
            </c:extLst>
          </c:dPt>
          <c:dPt>
            <c:idx val="3"/>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7-BCE5-44A3-890F-CBA8562F5E49}"/>
              </c:ext>
            </c:extLst>
          </c:dPt>
          <c:dPt>
            <c:idx val="4"/>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9-BCE5-44A3-890F-CBA8562F5E49}"/>
              </c:ext>
            </c:extLst>
          </c:dPt>
          <c:dPt>
            <c:idx val="5"/>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B-BCE5-44A3-890F-CBA8562F5E49}"/>
              </c:ext>
            </c:extLst>
          </c:dPt>
          <c:dLbls>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Discipline management during classes	</c:v>
                </c:pt>
                <c:pt idx="1">
                  <c:v>Education of naughty students</c:v>
                </c:pt>
                <c:pt idx="2">
                  <c:v>Assistance for struggling students</c:v>
                </c:pt>
                <c:pt idx="3">
                  <c:v>Teaching wit			</c:v>
                </c:pt>
                <c:pt idx="4">
                  <c:v>None</c:v>
                </c:pt>
                <c:pt idx="5">
                  <c:v>Valid responses to this question</c:v>
                </c:pt>
              </c:strCache>
            </c:strRef>
          </c:cat>
          <c:val>
            <c:numRef>
              <c:f>Sheet1!$B$2:$B$7</c:f>
              <c:numCache>
                <c:formatCode>General</c:formatCode>
                <c:ptCount val="6"/>
                <c:pt idx="0">
                  <c:v>17</c:v>
                </c:pt>
                <c:pt idx="1">
                  <c:v>18</c:v>
                </c:pt>
                <c:pt idx="2">
                  <c:v>3</c:v>
                </c:pt>
                <c:pt idx="3">
                  <c:v>17</c:v>
                </c:pt>
                <c:pt idx="4">
                  <c:v>2</c:v>
                </c:pt>
                <c:pt idx="5">
                  <c:v>57</c:v>
                </c:pt>
              </c:numCache>
            </c:numRef>
          </c:val>
          <c:extLst>
            <c:ext xmlns:c16="http://schemas.microsoft.com/office/drawing/2014/chart" uri="{C3380CC4-5D6E-409C-BE32-E72D297353CC}">
              <c16:uniqueId val="{0000000C-BCE5-44A3-890F-CBA8562F5E49}"/>
            </c:ext>
          </c:extLst>
        </c:ser>
        <c:ser>
          <c:idx val="1"/>
          <c:order val="1"/>
          <c:tx>
            <c:strRef>
              <c:f>Sheet1!$C$1</c:f>
              <c:strCache>
                <c:ptCount val="1"/>
                <c:pt idx="0">
                  <c:v>Percentage</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Pt>
            <c:idx val="0"/>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0E-BCE5-44A3-890F-CBA8562F5E49}"/>
              </c:ext>
            </c:extLst>
          </c:dPt>
          <c:dPt>
            <c:idx val="1"/>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0-BCE5-44A3-890F-CBA8562F5E49}"/>
              </c:ext>
            </c:extLst>
          </c:dPt>
          <c:dPt>
            <c:idx val="2"/>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2-BCE5-44A3-890F-CBA8562F5E49}"/>
              </c:ext>
            </c:extLst>
          </c:dPt>
          <c:dPt>
            <c:idx val="3"/>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4-BCE5-44A3-890F-CBA8562F5E49}"/>
              </c:ext>
            </c:extLst>
          </c:dPt>
          <c:dPt>
            <c:idx val="4"/>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6-BCE5-44A3-890F-CBA8562F5E49}"/>
              </c:ext>
            </c:extLst>
          </c:dPt>
          <c:dPt>
            <c:idx val="5"/>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8-BCE5-44A3-890F-CBA8562F5E49}"/>
              </c:ext>
            </c:extLst>
          </c:dPt>
          <c:dLbls>
            <c:dLbl>
              <c:idx val="0"/>
              <c:layout>
                <c:manualLayout>
                  <c:x val="8.43750000000000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CE5-44A3-890F-CBA8562F5E49}"/>
                </c:ext>
              </c:extLst>
            </c:dLbl>
            <c:dLbl>
              <c:idx val="1"/>
              <c:layout>
                <c:manualLayout>
                  <c:x val="1.48437499999999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E5-44A3-890F-CBA8562F5E49}"/>
                </c:ext>
              </c:extLst>
            </c:dLbl>
            <c:dLbl>
              <c:idx val="2"/>
              <c:layout>
                <c:manualLayout>
                  <c:x val="1.89843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E5-44A3-890F-CBA8562F5E49}"/>
                </c:ext>
              </c:extLst>
            </c:dLbl>
            <c:dLbl>
              <c:idx val="3"/>
              <c:layout>
                <c:manualLayout>
                  <c:x val="1.05468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E5-44A3-890F-CBA8562F5E49}"/>
                </c:ext>
              </c:extLst>
            </c:dLbl>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Discipline management during classes	</c:v>
                </c:pt>
                <c:pt idx="1">
                  <c:v>Education of naughty students</c:v>
                </c:pt>
                <c:pt idx="2">
                  <c:v>Assistance for struggling students</c:v>
                </c:pt>
                <c:pt idx="3">
                  <c:v>Teaching wit			</c:v>
                </c:pt>
                <c:pt idx="4">
                  <c:v>None</c:v>
                </c:pt>
                <c:pt idx="5">
                  <c:v>Valid responses to this question</c:v>
                </c:pt>
              </c:strCache>
            </c:strRef>
          </c:cat>
          <c:val>
            <c:numRef>
              <c:f>Sheet1!$C$2:$C$7</c:f>
              <c:numCache>
                <c:formatCode>0.00%</c:formatCode>
                <c:ptCount val="6"/>
                <c:pt idx="0">
                  <c:v>0.29820000000000002</c:v>
                </c:pt>
                <c:pt idx="1">
                  <c:v>0.31580000000000003</c:v>
                </c:pt>
                <c:pt idx="2">
                  <c:v>5.2600000000000001E-2</c:v>
                </c:pt>
                <c:pt idx="3">
                  <c:v>0.29820000000000002</c:v>
                </c:pt>
                <c:pt idx="4" formatCode="0%">
                  <c:v>3.5099999999999999E-2</c:v>
                </c:pt>
              </c:numCache>
            </c:numRef>
          </c:val>
          <c:extLst>
            <c:ext xmlns:c16="http://schemas.microsoft.com/office/drawing/2014/chart" uri="{C3380CC4-5D6E-409C-BE32-E72D297353CC}">
              <c16:uniqueId val="{00000019-BCE5-44A3-890F-CBA8562F5E49}"/>
            </c:ext>
          </c:extLst>
        </c:ser>
        <c:dLbls>
          <c:showLegendKey val="0"/>
          <c:showVal val="0"/>
          <c:showCatName val="0"/>
          <c:showSerName val="0"/>
          <c:showPercent val="0"/>
          <c:showBubbleSize val="0"/>
        </c:dLbls>
        <c:gapWidth val="100"/>
        <c:axId val="756367904"/>
        <c:axId val="756372224"/>
      </c:barChart>
      <c:catAx>
        <c:axId val="75636790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756372224"/>
        <c:crosses val="autoZero"/>
        <c:auto val="1"/>
        <c:lblAlgn val="ctr"/>
        <c:lblOffset val="100"/>
        <c:noMultiLvlLbl val="0"/>
      </c:catAx>
      <c:valAx>
        <c:axId val="756372224"/>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7563679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legend>
    <c:plotVisOnly val="1"/>
    <c:dispBlanksAs val="gap"/>
    <c:showDLblsOverMax val="0"/>
    <c:extLst>
      <c:ext uri="{0b15fc19-7d7d-44ad-8c2d-2c3a37ce22c3}">
        <chartProps xmlns="https://web.wps.cn/et/2018/main" chartId="{9ad76822-c150-4440-80d9-76e2d62fe37e}"/>
      </c:ext>
    </c:extLst>
  </c:chart>
  <c:spPr>
    <a:solidFill>
      <a:schemeClr val="bg1"/>
    </a:solidFill>
    <a:ln w="9525" cap="flat" cmpd="sng" algn="ctr">
      <a:solidFill>
        <a:sysClr val="windowText" lastClr="000000"/>
      </a:solidFill>
      <a:round/>
    </a:ln>
    <a:effectLst/>
  </c:spPr>
  <c:txPr>
    <a:bodyPr/>
    <a:lstStyle/>
    <a:p>
      <a:pPr>
        <a:defRPr lang="zh-CN" sz="900" baseline="0">
          <a:solidFill>
            <a:sysClr val="windowText" lastClr="000000"/>
          </a:solidFill>
          <a:latin typeface="Times New Roman" panose="02020603050405020304" pitchFamily="18" charset="0"/>
          <a:cs typeface="Times New Roman" panose="02020603050405020304" pitchFamily="18" charset="0"/>
        </a:defRPr>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044454389498"/>
          <c:y val="3.52827452875785E-2"/>
          <c:w val="0.81251584992914105"/>
          <c:h val="0.66454809086515199"/>
        </c:manualLayout>
      </c:layout>
      <c:barChart>
        <c:barDir val="bar"/>
        <c:grouping val="clustered"/>
        <c:varyColors val="0"/>
        <c:ser>
          <c:idx val="0"/>
          <c:order val="0"/>
          <c:tx>
            <c:strRef>
              <c:f>Sheet1!$B$1</c:f>
              <c:strCache>
                <c:ptCount val="1"/>
                <c:pt idx="0">
                  <c:v>Subtotal</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High</c:v>
                </c:pt>
                <c:pt idx="1">
                  <c:v>Relatively high</c:v>
                </c:pt>
                <c:pt idx="2">
                  <c:v>Average</c:v>
                </c:pt>
                <c:pt idx="3">
                  <c:v>Not high</c:v>
                </c:pt>
                <c:pt idx="4">
                  <c:v>Poor</c:v>
                </c:pt>
              </c:strCache>
            </c:strRef>
          </c:cat>
          <c:val>
            <c:numRef>
              <c:f>Sheet1!$B$2:$B$6</c:f>
              <c:numCache>
                <c:formatCode>General</c:formatCode>
                <c:ptCount val="5"/>
                <c:pt idx="0">
                  <c:v>6</c:v>
                </c:pt>
                <c:pt idx="1">
                  <c:v>19</c:v>
                </c:pt>
                <c:pt idx="2">
                  <c:v>30</c:v>
                </c:pt>
                <c:pt idx="3">
                  <c:v>2</c:v>
                </c:pt>
                <c:pt idx="4">
                  <c:v>0</c:v>
                </c:pt>
              </c:numCache>
            </c:numRef>
          </c:val>
          <c:extLst>
            <c:ext xmlns:c16="http://schemas.microsoft.com/office/drawing/2014/chart" uri="{C3380CC4-5D6E-409C-BE32-E72D297353CC}">
              <c16:uniqueId val="{00000000-2076-4F3D-AF3E-CF3D1CF75A45}"/>
            </c:ext>
          </c:extLst>
        </c:ser>
        <c:ser>
          <c:idx val="1"/>
          <c:order val="1"/>
          <c:tx>
            <c:strRef>
              <c:f>Sheet1!$C$1</c:f>
              <c:strCache>
                <c:ptCount val="1"/>
                <c:pt idx="0">
                  <c:v>Percentage</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Lbl>
              <c:idx val="0"/>
              <c:layout>
                <c:manualLayout>
                  <c:x val="8.43750000000000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76-4F3D-AF3E-CF3D1CF75A45}"/>
                </c:ext>
              </c:extLst>
            </c:dLbl>
            <c:dLbl>
              <c:idx val="1"/>
              <c:layout>
                <c:manualLayout>
                  <c:x val="1.48437499999999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076-4F3D-AF3E-CF3D1CF75A45}"/>
                </c:ext>
              </c:extLst>
            </c:dLbl>
            <c:dLbl>
              <c:idx val="2"/>
              <c:layout>
                <c:manualLayout>
                  <c:x val="1.89843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76-4F3D-AF3E-CF3D1CF75A45}"/>
                </c:ext>
              </c:extLst>
            </c:dLbl>
            <c:dLbl>
              <c:idx val="3"/>
              <c:layout>
                <c:manualLayout>
                  <c:x val="1.05468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076-4F3D-AF3E-CF3D1CF75A45}"/>
                </c:ext>
              </c:extLst>
            </c:dLbl>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High</c:v>
                </c:pt>
                <c:pt idx="1">
                  <c:v>Relatively high</c:v>
                </c:pt>
                <c:pt idx="2">
                  <c:v>Average</c:v>
                </c:pt>
                <c:pt idx="3">
                  <c:v>Not high</c:v>
                </c:pt>
                <c:pt idx="4">
                  <c:v>Poor</c:v>
                </c:pt>
              </c:strCache>
            </c:strRef>
          </c:cat>
          <c:val>
            <c:numRef>
              <c:f>Sheet1!$C$2:$C$6</c:f>
              <c:numCache>
                <c:formatCode>0.00%</c:formatCode>
                <c:ptCount val="5"/>
                <c:pt idx="0">
                  <c:v>0.1053</c:v>
                </c:pt>
                <c:pt idx="1">
                  <c:v>0.33329999999999999</c:v>
                </c:pt>
                <c:pt idx="2">
                  <c:v>0.52629999999999999</c:v>
                </c:pt>
                <c:pt idx="3">
                  <c:v>3.5099999999999999E-2</c:v>
                </c:pt>
                <c:pt idx="4" formatCode="0%">
                  <c:v>0</c:v>
                </c:pt>
              </c:numCache>
            </c:numRef>
          </c:val>
          <c:extLst>
            <c:ext xmlns:c16="http://schemas.microsoft.com/office/drawing/2014/chart" uri="{C3380CC4-5D6E-409C-BE32-E72D297353CC}">
              <c16:uniqueId val="{00000005-2076-4F3D-AF3E-CF3D1CF75A45}"/>
            </c:ext>
          </c:extLst>
        </c:ser>
        <c:dLbls>
          <c:showLegendKey val="0"/>
          <c:showVal val="0"/>
          <c:showCatName val="0"/>
          <c:showSerName val="0"/>
          <c:showPercent val="0"/>
          <c:showBubbleSize val="0"/>
        </c:dLbls>
        <c:gapWidth val="246"/>
        <c:axId val="677142792"/>
        <c:axId val="677145672"/>
      </c:barChart>
      <c:catAx>
        <c:axId val="677142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mn-ea"/>
                <a:cs typeface="+mn-cs"/>
              </a:defRPr>
            </a:pPr>
            <a:endParaRPr lang="zh-CN"/>
          </a:p>
        </c:txPr>
        <c:crossAx val="677145672"/>
        <c:crosses val="autoZero"/>
        <c:auto val="1"/>
        <c:lblAlgn val="ctr"/>
        <c:lblOffset val="100"/>
        <c:noMultiLvlLbl val="0"/>
      </c:catAx>
      <c:valAx>
        <c:axId val="677145672"/>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mn-ea"/>
                <a:cs typeface="+mn-cs"/>
              </a:defRPr>
            </a:pPr>
            <a:endParaRPr lang="zh-CN"/>
          </a:p>
        </c:txPr>
        <c:crossAx val="6771427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900" b="0" i="0" u="none" strike="noStrike" kern="1200" baseline="0">
                <a:solidFill>
                  <a:sysClr val="windowText" lastClr="000000"/>
                </a:solidFill>
                <a:latin typeface="Times New Roman" panose="02020603050405020304" charset="0"/>
                <a:ea typeface="+mn-ea"/>
                <a:cs typeface="+mn-cs"/>
              </a:defRPr>
            </a:pPr>
            <a:endParaRPr lang="zh-CN"/>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mn-ea"/>
              <a:cs typeface="+mn-cs"/>
            </a:defRPr>
          </a:pPr>
          <a:endParaRPr lang="zh-CN"/>
        </a:p>
      </c:txPr>
    </c:legend>
    <c:plotVisOnly val="1"/>
    <c:dispBlanksAs val="gap"/>
    <c:showDLblsOverMax val="0"/>
    <c:extLst>
      <c:ext uri="{0b15fc19-7d7d-44ad-8c2d-2c3a37ce22c3}">
        <chartProps xmlns="https://web.wps.cn/et/2018/main" chartId="{9ad76822-c150-4440-80d9-76e2d62fe37e}"/>
      </c:ext>
    </c:extLst>
  </c:chart>
  <c:spPr>
    <a:solidFill>
      <a:schemeClr val="bg1"/>
    </a:solidFill>
    <a:ln w="9525" cap="flat" cmpd="sng" algn="ctr">
      <a:solidFill>
        <a:sysClr val="windowText" lastClr="000000"/>
      </a:solidFill>
      <a:round/>
    </a:ln>
    <a:effectLst/>
  </c:spPr>
  <c:txPr>
    <a:bodyPr/>
    <a:lstStyle/>
    <a:p>
      <a:pPr>
        <a:defRPr lang="zh-CN" sz="900" baseline="0">
          <a:solidFill>
            <a:sysClr val="windowText" lastClr="000000"/>
          </a:solidFill>
          <a:latin typeface="Times New Roman" panose="02020603050405020304" charset="0"/>
        </a:defRPr>
      </a:pPr>
      <a:endParaRPr lang="zh-C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Subtotal</c:v>
                </c:pt>
              </c:strCache>
            </c:strRef>
          </c:tx>
          <c:spPr>
            <a:solidFill>
              <a:schemeClr val="accent1"/>
            </a:solidFill>
            <a:ln>
              <a:noFill/>
            </a:ln>
            <a:effectLst/>
          </c:spPr>
          <c:invertIfNegative val="0"/>
          <c:cat>
            <c:strRef>
              <c:f>Sheet1!$A$2:$A$6</c:f>
              <c:strCache>
                <c:ptCount val="5"/>
                <c:pt idx="0">
                  <c:v>Integrating correct emotions and attitudes such as patriotism and love for family into classroom teaching</c:v>
                </c:pt>
                <c:pt idx="1">
                  <c:v>Emphasizing students' moral character cultivation education</c:v>
                </c:pt>
                <c:pt idx="2">
                  <c:v>Caring for students</c:v>
                </c:pt>
                <c:pt idx="3">
                  <c:v>Helping students with learning difficulties and naughty students</c:v>
                </c:pt>
                <c:pt idx="4">
                  <c:v>Valid responses to this question</c:v>
                </c:pt>
              </c:strCache>
            </c:strRef>
          </c:cat>
          <c:val>
            <c:numRef>
              <c:f>Sheet1!$B$2:$B$6</c:f>
              <c:numCache>
                <c:formatCode>General</c:formatCode>
                <c:ptCount val="5"/>
                <c:pt idx="0">
                  <c:v>52</c:v>
                </c:pt>
                <c:pt idx="1">
                  <c:v>54</c:v>
                </c:pt>
                <c:pt idx="2">
                  <c:v>53</c:v>
                </c:pt>
                <c:pt idx="3">
                  <c:v>49</c:v>
                </c:pt>
                <c:pt idx="4">
                  <c:v>57</c:v>
                </c:pt>
              </c:numCache>
            </c:numRef>
          </c:val>
          <c:extLst>
            <c:ext xmlns:c16="http://schemas.microsoft.com/office/drawing/2014/chart" uri="{C3380CC4-5D6E-409C-BE32-E72D297353CC}">
              <c16:uniqueId val="{00000000-9EFF-423D-9E83-E98AF7325447}"/>
            </c:ext>
          </c:extLst>
        </c:ser>
        <c:ser>
          <c:idx val="1"/>
          <c:order val="1"/>
          <c:tx>
            <c:strRef>
              <c:f>Sheet1!$C$1</c:f>
              <c:strCache>
                <c:ptCount val="1"/>
                <c:pt idx="0">
                  <c:v>Percentage</c:v>
                </c:pt>
              </c:strCache>
            </c:strRef>
          </c:tx>
          <c:spPr>
            <a:solidFill>
              <a:schemeClr val="accent2"/>
            </a:solidFill>
            <a:ln>
              <a:noFill/>
            </a:ln>
            <a:effectLst/>
          </c:spPr>
          <c:invertIfNegative val="0"/>
          <c:cat>
            <c:strRef>
              <c:f>Sheet1!$A$2:$A$6</c:f>
              <c:strCache>
                <c:ptCount val="5"/>
                <c:pt idx="0">
                  <c:v>Integrating correct emotions and attitudes such as patriotism and love for family into classroom teaching</c:v>
                </c:pt>
                <c:pt idx="1">
                  <c:v>Emphasizing students' moral character cultivation education</c:v>
                </c:pt>
                <c:pt idx="2">
                  <c:v>Caring for students</c:v>
                </c:pt>
                <c:pt idx="3">
                  <c:v>Helping students with learning difficulties and naughty students</c:v>
                </c:pt>
                <c:pt idx="4">
                  <c:v>Valid responses to this question</c:v>
                </c:pt>
              </c:strCache>
            </c:strRef>
          </c:cat>
          <c:val>
            <c:numRef>
              <c:f>Sheet1!$C$2:$C$6</c:f>
              <c:numCache>
                <c:formatCode>0.00%</c:formatCode>
                <c:ptCount val="5"/>
                <c:pt idx="0">
                  <c:v>0.9123</c:v>
                </c:pt>
                <c:pt idx="1">
                  <c:v>0.94740000000000002</c:v>
                </c:pt>
                <c:pt idx="2">
                  <c:v>0.92979999999999996</c:v>
                </c:pt>
                <c:pt idx="3">
                  <c:v>0.85960000000000003</c:v>
                </c:pt>
                <c:pt idx="4" formatCode="0%">
                  <c:v>0</c:v>
                </c:pt>
              </c:numCache>
            </c:numRef>
          </c:val>
          <c:extLst>
            <c:ext xmlns:c16="http://schemas.microsoft.com/office/drawing/2014/chart" uri="{C3380CC4-5D6E-409C-BE32-E72D297353CC}">
              <c16:uniqueId val="{00000001-9EFF-423D-9E83-E98AF7325447}"/>
            </c:ext>
          </c:extLst>
        </c:ser>
        <c:dLbls>
          <c:showLegendKey val="0"/>
          <c:showVal val="0"/>
          <c:showCatName val="0"/>
          <c:showSerName val="0"/>
          <c:showPercent val="0"/>
          <c:showBubbleSize val="0"/>
        </c:dLbls>
        <c:gapWidth val="150"/>
        <c:axId val="707950032"/>
        <c:axId val="707947512"/>
      </c:barChart>
      <c:catAx>
        <c:axId val="707950032"/>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707947512"/>
        <c:crosses val="autoZero"/>
        <c:auto val="1"/>
        <c:lblAlgn val="ctr"/>
        <c:lblOffset val="100"/>
        <c:noMultiLvlLbl val="0"/>
      </c:catAx>
      <c:valAx>
        <c:axId val="707947512"/>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707950032"/>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legend>
    <c:plotVisOnly val="1"/>
    <c:dispBlanksAs val="gap"/>
    <c:showDLblsOverMax val="0"/>
    <c:extLst>
      <c:ext uri="{0b15fc19-7d7d-44ad-8c2d-2c3a37ce22c3}">
        <chartProps xmlns="https://web.wps.cn/et/2018/main" chartId="{e12374dc-a1d8-4475-8d83-acb6c618803b}"/>
      </c:ext>
    </c:extLst>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sz="900" baseline="0">
          <a:latin typeface="Times New Roman" panose="02020603050405020304" pitchFamily="18" charset="0"/>
          <a:cs typeface="Times New Roman" panose="02020603050405020304" pitchFamily="18" charset="0"/>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044454389498"/>
          <c:y val="3.52827452875785E-2"/>
          <c:w val="0.81251584992914105"/>
          <c:h val="0.66454809086515199"/>
        </c:manualLayout>
      </c:layout>
      <c:barChart>
        <c:barDir val="bar"/>
        <c:grouping val="clustered"/>
        <c:varyColors val="0"/>
        <c:ser>
          <c:idx val="0"/>
          <c:order val="0"/>
          <c:tx>
            <c:strRef>
              <c:f>Sheet1!$B$1</c:f>
              <c:strCache>
                <c:ptCount val="1"/>
                <c:pt idx="0">
                  <c:v>Subtotal</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Pt>
            <c:idx val="0"/>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1-A51D-4D9A-A587-1DA404BE1634}"/>
              </c:ext>
            </c:extLst>
          </c:dPt>
          <c:dPt>
            <c:idx val="1"/>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3-A51D-4D9A-A587-1DA404BE1634}"/>
              </c:ext>
            </c:extLst>
          </c:dPt>
          <c:dPt>
            <c:idx val="2"/>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5-A51D-4D9A-A587-1DA404BE1634}"/>
              </c:ext>
            </c:extLst>
          </c:dPt>
          <c:dPt>
            <c:idx val="3"/>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7-A51D-4D9A-A587-1DA404BE1634}"/>
              </c:ext>
            </c:extLst>
          </c:dPt>
          <c:dPt>
            <c:idx val="4"/>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9-A51D-4D9A-A587-1DA404BE1634}"/>
              </c:ext>
            </c:extLst>
          </c:dPt>
          <c:dPt>
            <c:idx val="5"/>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B-A51D-4D9A-A587-1DA404BE1634}"/>
              </c:ext>
            </c:extLst>
          </c:dPt>
          <c:dLbls>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Subject Knowledge</c:v>
                </c:pt>
                <c:pt idx="1">
                  <c:v>Teaching Knowledge</c:v>
                </c:pt>
                <c:pt idx="2">
                  <c:v>Student Knowledge</c:v>
                </c:pt>
                <c:pt idx="3">
                  <c:v>Media and Technology Knowledge</c:v>
                </c:pt>
                <c:pt idx="4">
                  <c:v>Educational Theory Knowledge</c:v>
                </c:pt>
                <c:pt idx="5">
                  <c:v> Valid Responses for This Question</c:v>
                </c:pt>
              </c:strCache>
            </c:strRef>
          </c:cat>
          <c:val>
            <c:numRef>
              <c:f>Sheet1!$B$2:$B$7</c:f>
              <c:numCache>
                <c:formatCode>General</c:formatCode>
                <c:ptCount val="6"/>
                <c:pt idx="0">
                  <c:v>53</c:v>
                </c:pt>
                <c:pt idx="1">
                  <c:v>54</c:v>
                </c:pt>
                <c:pt idx="2">
                  <c:v>53</c:v>
                </c:pt>
                <c:pt idx="3">
                  <c:v>47</c:v>
                </c:pt>
                <c:pt idx="4">
                  <c:v>52</c:v>
                </c:pt>
                <c:pt idx="5">
                  <c:v>57</c:v>
                </c:pt>
              </c:numCache>
            </c:numRef>
          </c:val>
          <c:extLst>
            <c:ext xmlns:c16="http://schemas.microsoft.com/office/drawing/2014/chart" uri="{C3380CC4-5D6E-409C-BE32-E72D297353CC}">
              <c16:uniqueId val="{0000000C-A51D-4D9A-A587-1DA404BE1634}"/>
            </c:ext>
          </c:extLst>
        </c:ser>
        <c:ser>
          <c:idx val="1"/>
          <c:order val="1"/>
          <c:tx>
            <c:strRef>
              <c:f>Sheet1!$C$1</c:f>
              <c:strCache>
                <c:ptCount val="1"/>
                <c:pt idx="0">
                  <c:v>Percentage</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Pt>
            <c:idx val="0"/>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0E-A51D-4D9A-A587-1DA404BE1634}"/>
              </c:ext>
            </c:extLst>
          </c:dPt>
          <c:dPt>
            <c:idx val="1"/>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0-A51D-4D9A-A587-1DA404BE1634}"/>
              </c:ext>
            </c:extLst>
          </c:dPt>
          <c:dPt>
            <c:idx val="2"/>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2-A51D-4D9A-A587-1DA404BE1634}"/>
              </c:ext>
            </c:extLst>
          </c:dPt>
          <c:dPt>
            <c:idx val="3"/>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4-A51D-4D9A-A587-1DA404BE1634}"/>
              </c:ext>
            </c:extLst>
          </c:dPt>
          <c:dPt>
            <c:idx val="4"/>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6-A51D-4D9A-A587-1DA404BE1634}"/>
              </c:ext>
            </c:extLst>
          </c:dPt>
          <c:dPt>
            <c:idx val="5"/>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8-A51D-4D9A-A587-1DA404BE1634}"/>
              </c:ext>
            </c:extLst>
          </c:dPt>
          <c:dLbls>
            <c:dLbl>
              <c:idx val="0"/>
              <c:layout>
                <c:manualLayout>
                  <c:x val="8.43750000000000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51D-4D9A-A587-1DA404BE1634}"/>
                </c:ext>
              </c:extLst>
            </c:dLbl>
            <c:dLbl>
              <c:idx val="1"/>
              <c:layout>
                <c:manualLayout>
                  <c:x val="1.48437499999999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51D-4D9A-A587-1DA404BE1634}"/>
                </c:ext>
              </c:extLst>
            </c:dLbl>
            <c:dLbl>
              <c:idx val="2"/>
              <c:layout>
                <c:manualLayout>
                  <c:x val="1.89843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51D-4D9A-A587-1DA404BE1634}"/>
                </c:ext>
              </c:extLst>
            </c:dLbl>
            <c:dLbl>
              <c:idx val="3"/>
              <c:layout>
                <c:manualLayout>
                  <c:x val="1.05468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51D-4D9A-A587-1DA404BE1634}"/>
                </c:ext>
              </c:extLst>
            </c:dLbl>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Subject Knowledge</c:v>
                </c:pt>
                <c:pt idx="1">
                  <c:v>Teaching Knowledge</c:v>
                </c:pt>
                <c:pt idx="2">
                  <c:v>Student Knowledge</c:v>
                </c:pt>
                <c:pt idx="3">
                  <c:v>Media and Technology Knowledge</c:v>
                </c:pt>
                <c:pt idx="4">
                  <c:v>Educational Theory Knowledge</c:v>
                </c:pt>
                <c:pt idx="5">
                  <c:v> Valid Responses for This Question</c:v>
                </c:pt>
              </c:strCache>
            </c:strRef>
          </c:cat>
          <c:val>
            <c:numRef>
              <c:f>Sheet1!$C$2:$C$7</c:f>
              <c:numCache>
                <c:formatCode>0.00%</c:formatCode>
                <c:ptCount val="6"/>
                <c:pt idx="0">
                  <c:v>0.92979999999999996</c:v>
                </c:pt>
                <c:pt idx="1">
                  <c:v>0.94740000000000002</c:v>
                </c:pt>
                <c:pt idx="2">
                  <c:v>0.92979999999999996</c:v>
                </c:pt>
                <c:pt idx="3">
                  <c:v>0.92979999999999996</c:v>
                </c:pt>
                <c:pt idx="4" formatCode="0%">
                  <c:v>0.9123</c:v>
                </c:pt>
              </c:numCache>
            </c:numRef>
          </c:val>
          <c:extLst>
            <c:ext xmlns:c16="http://schemas.microsoft.com/office/drawing/2014/chart" uri="{C3380CC4-5D6E-409C-BE32-E72D297353CC}">
              <c16:uniqueId val="{00000019-A51D-4D9A-A587-1DA404BE1634}"/>
            </c:ext>
          </c:extLst>
        </c:ser>
        <c:dLbls>
          <c:showLegendKey val="0"/>
          <c:showVal val="0"/>
          <c:showCatName val="0"/>
          <c:showSerName val="0"/>
          <c:showPercent val="0"/>
          <c:showBubbleSize val="0"/>
        </c:dLbls>
        <c:gapWidth val="100"/>
        <c:axId val="382625568"/>
        <c:axId val="382618728"/>
      </c:barChart>
      <c:catAx>
        <c:axId val="38262556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382618728"/>
        <c:crosses val="autoZero"/>
        <c:auto val="1"/>
        <c:lblAlgn val="ctr"/>
        <c:lblOffset val="100"/>
        <c:noMultiLvlLbl val="0"/>
      </c:catAx>
      <c:valAx>
        <c:axId val="382618728"/>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3826255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legend>
    <c:plotVisOnly val="1"/>
    <c:dispBlanksAs val="gap"/>
    <c:showDLblsOverMax val="0"/>
    <c:extLst>
      <c:ext uri="{0b15fc19-7d7d-44ad-8c2d-2c3a37ce22c3}">
        <chartProps xmlns="https://web.wps.cn/et/2018/main" chartId="{9ad76822-c150-4440-80d9-76e2d62fe37e}"/>
      </c:ext>
    </c:extLst>
  </c:chart>
  <c:spPr>
    <a:solidFill>
      <a:schemeClr val="bg1"/>
    </a:solidFill>
    <a:ln w="9525" cap="flat" cmpd="sng" algn="ctr">
      <a:solidFill>
        <a:sysClr val="windowText" lastClr="000000"/>
      </a:solidFill>
      <a:round/>
    </a:ln>
    <a:effectLst/>
  </c:spPr>
  <c:txPr>
    <a:bodyPr/>
    <a:lstStyle/>
    <a:p>
      <a:pPr>
        <a:defRPr lang="zh-CN" sz="900" baseline="0">
          <a:solidFill>
            <a:sysClr val="windowText" lastClr="000000"/>
          </a:solidFill>
          <a:latin typeface="Times New Roman" panose="02020603050405020304" pitchFamily="18" charset="0"/>
          <a:cs typeface="Times New Roman" panose="02020603050405020304" pitchFamily="18" charset="0"/>
        </a:defRPr>
      </a:pPr>
      <a:endParaRPr lang="zh-CN"/>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400738111313098"/>
          <c:y val="2.7458011410545501E-2"/>
          <c:w val="0.81251584992914105"/>
          <c:h val="0.66454809086515199"/>
        </c:manualLayout>
      </c:layout>
      <c:barChart>
        <c:barDir val="bar"/>
        <c:grouping val="clustered"/>
        <c:varyColors val="0"/>
        <c:ser>
          <c:idx val="0"/>
          <c:order val="0"/>
          <c:tx>
            <c:strRef>
              <c:f>Sheet1!$B$1</c:f>
              <c:strCache>
                <c:ptCount val="1"/>
                <c:pt idx="0">
                  <c:v>Subtotal</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Pt>
            <c:idx val="0"/>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1-E6CB-4393-928B-630649977EFA}"/>
              </c:ext>
            </c:extLst>
          </c:dPt>
          <c:dPt>
            <c:idx val="1"/>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3-E6CB-4393-928B-630649977EFA}"/>
              </c:ext>
            </c:extLst>
          </c:dPt>
          <c:dPt>
            <c:idx val="2"/>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5-E6CB-4393-928B-630649977EFA}"/>
              </c:ext>
            </c:extLst>
          </c:dPt>
          <c:dPt>
            <c:idx val="3"/>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7-E6CB-4393-928B-630649977EFA}"/>
              </c:ext>
            </c:extLst>
          </c:dPt>
          <c:dPt>
            <c:idx val="4"/>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9-E6CB-4393-928B-630649977EFA}"/>
              </c:ext>
            </c:extLst>
          </c:dPt>
          <c:dPt>
            <c:idx val="5"/>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B-E6CB-4393-928B-630649977EFA}"/>
              </c:ext>
            </c:extLst>
          </c:dPt>
          <c:dLbls>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Very large	</c:v>
                </c:pt>
                <c:pt idx="1">
                  <c:v>large</c:v>
                </c:pt>
                <c:pt idx="2">
                  <c:v>Average</c:v>
                </c:pt>
                <c:pt idx="3">
                  <c:v>Not large</c:v>
                </c:pt>
                <c:pt idx="4">
                  <c:v>None</c:v>
                </c:pt>
                <c:pt idx="5">
                  <c:v>Valid responses to this question</c:v>
                </c:pt>
              </c:strCache>
            </c:strRef>
          </c:cat>
          <c:val>
            <c:numRef>
              <c:f>Sheet1!$B$2:$B$7</c:f>
              <c:numCache>
                <c:formatCode>General</c:formatCode>
                <c:ptCount val="6"/>
                <c:pt idx="0">
                  <c:v>18</c:v>
                </c:pt>
                <c:pt idx="1">
                  <c:v>25</c:v>
                </c:pt>
                <c:pt idx="2">
                  <c:v>14</c:v>
                </c:pt>
                <c:pt idx="3">
                  <c:v>0</c:v>
                </c:pt>
                <c:pt idx="4">
                  <c:v>0</c:v>
                </c:pt>
                <c:pt idx="5">
                  <c:v>57</c:v>
                </c:pt>
              </c:numCache>
            </c:numRef>
          </c:val>
          <c:extLst>
            <c:ext xmlns:c16="http://schemas.microsoft.com/office/drawing/2014/chart" uri="{C3380CC4-5D6E-409C-BE32-E72D297353CC}">
              <c16:uniqueId val="{0000000C-E6CB-4393-928B-630649977EFA}"/>
            </c:ext>
          </c:extLst>
        </c:ser>
        <c:ser>
          <c:idx val="1"/>
          <c:order val="1"/>
          <c:tx>
            <c:strRef>
              <c:f>Sheet1!$C$1</c:f>
              <c:strCache>
                <c:ptCount val="1"/>
                <c:pt idx="0">
                  <c:v>Percentage</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Pt>
            <c:idx val="0"/>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0E-E6CB-4393-928B-630649977EFA}"/>
              </c:ext>
            </c:extLst>
          </c:dPt>
          <c:dPt>
            <c:idx val="1"/>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0-E6CB-4393-928B-630649977EFA}"/>
              </c:ext>
            </c:extLst>
          </c:dPt>
          <c:dPt>
            <c:idx val="2"/>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2-E6CB-4393-928B-630649977EFA}"/>
              </c:ext>
            </c:extLst>
          </c:dPt>
          <c:dPt>
            <c:idx val="3"/>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4-E6CB-4393-928B-630649977EFA}"/>
              </c:ext>
            </c:extLst>
          </c:dPt>
          <c:dPt>
            <c:idx val="4"/>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6-E6CB-4393-928B-630649977EFA}"/>
              </c:ext>
            </c:extLst>
          </c:dPt>
          <c:dPt>
            <c:idx val="5"/>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8-E6CB-4393-928B-630649977EFA}"/>
              </c:ext>
            </c:extLst>
          </c:dPt>
          <c:dLbls>
            <c:dLbl>
              <c:idx val="0"/>
              <c:layout>
                <c:manualLayout>
                  <c:x val="8.43750000000000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6CB-4393-928B-630649977EFA}"/>
                </c:ext>
              </c:extLst>
            </c:dLbl>
            <c:dLbl>
              <c:idx val="1"/>
              <c:layout>
                <c:manualLayout>
                  <c:x val="1.48437499999999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6CB-4393-928B-630649977EFA}"/>
                </c:ext>
              </c:extLst>
            </c:dLbl>
            <c:dLbl>
              <c:idx val="2"/>
              <c:layout>
                <c:manualLayout>
                  <c:x val="1.89843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6CB-4393-928B-630649977EFA}"/>
                </c:ext>
              </c:extLst>
            </c:dLbl>
            <c:dLbl>
              <c:idx val="3"/>
              <c:layout>
                <c:manualLayout>
                  <c:x val="1.05468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6CB-4393-928B-630649977EFA}"/>
                </c:ext>
              </c:extLst>
            </c:dLbl>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Very large	</c:v>
                </c:pt>
                <c:pt idx="1">
                  <c:v>large</c:v>
                </c:pt>
                <c:pt idx="2">
                  <c:v>Average</c:v>
                </c:pt>
                <c:pt idx="3">
                  <c:v>Not large</c:v>
                </c:pt>
                <c:pt idx="4">
                  <c:v>None</c:v>
                </c:pt>
                <c:pt idx="5">
                  <c:v>Valid responses to this question</c:v>
                </c:pt>
              </c:strCache>
            </c:strRef>
          </c:cat>
          <c:val>
            <c:numRef>
              <c:f>Sheet1!$C$2:$C$7</c:f>
              <c:numCache>
                <c:formatCode>0.00%</c:formatCode>
                <c:ptCount val="6"/>
                <c:pt idx="0">
                  <c:v>0.31580000000000003</c:v>
                </c:pt>
                <c:pt idx="1">
                  <c:v>0.43859999999999999</c:v>
                </c:pt>
                <c:pt idx="2">
                  <c:v>0.24560000000000001</c:v>
                </c:pt>
                <c:pt idx="3">
                  <c:v>0</c:v>
                </c:pt>
                <c:pt idx="4" formatCode="0%">
                  <c:v>0</c:v>
                </c:pt>
                <c:pt idx="5" formatCode="General">
                  <c:v>57</c:v>
                </c:pt>
              </c:numCache>
            </c:numRef>
          </c:val>
          <c:extLst>
            <c:ext xmlns:c16="http://schemas.microsoft.com/office/drawing/2014/chart" uri="{C3380CC4-5D6E-409C-BE32-E72D297353CC}">
              <c16:uniqueId val="{00000019-E6CB-4393-928B-630649977EFA}"/>
            </c:ext>
          </c:extLst>
        </c:ser>
        <c:dLbls>
          <c:showLegendKey val="0"/>
          <c:showVal val="0"/>
          <c:showCatName val="0"/>
          <c:showSerName val="0"/>
          <c:showPercent val="0"/>
          <c:showBubbleSize val="0"/>
        </c:dLbls>
        <c:gapWidth val="100"/>
        <c:axId val="981868760"/>
        <c:axId val="981863720"/>
      </c:barChart>
      <c:catAx>
        <c:axId val="98186876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981863720"/>
        <c:crosses val="autoZero"/>
        <c:auto val="1"/>
        <c:lblAlgn val="ctr"/>
        <c:lblOffset val="100"/>
        <c:noMultiLvlLbl val="0"/>
      </c:catAx>
      <c:valAx>
        <c:axId val="981863720"/>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9818687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legend>
    <c:plotVisOnly val="1"/>
    <c:dispBlanksAs val="gap"/>
    <c:showDLblsOverMax val="0"/>
    <c:extLst>
      <c:ext uri="{0b15fc19-7d7d-44ad-8c2d-2c3a37ce22c3}">
        <chartProps xmlns="https://web.wps.cn/et/2018/main" chartId="{9ad76822-c150-4440-80d9-76e2d62fe37e}"/>
      </c:ext>
    </c:extLst>
  </c:chart>
  <c:spPr>
    <a:solidFill>
      <a:schemeClr val="bg1"/>
    </a:solidFill>
    <a:ln w="9525" cap="flat" cmpd="sng" algn="ctr">
      <a:solidFill>
        <a:sysClr val="windowText" lastClr="000000"/>
      </a:solidFill>
      <a:round/>
    </a:ln>
    <a:effectLst/>
  </c:spPr>
  <c:txPr>
    <a:bodyPr/>
    <a:lstStyle/>
    <a:p>
      <a:pPr>
        <a:defRPr lang="zh-CN" sz="900">
          <a:solidFill>
            <a:sysClr val="windowText" lastClr="000000"/>
          </a:solidFill>
          <a:latin typeface="Times New Roman" panose="02020603050405020304" pitchFamily="18" charset="0"/>
          <a:cs typeface="Times New Roman" panose="02020603050405020304" pitchFamily="18" charset="0"/>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044454389498"/>
          <c:y val="3.52827452875785E-2"/>
          <c:w val="0.81251584992914105"/>
          <c:h val="0.66454809086515199"/>
        </c:manualLayout>
      </c:layout>
      <c:barChart>
        <c:barDir val="bar"/>
        <c:grouping val="clustered"/>
        <c:varyColors val="0"/>
        <c:ser>
          <c:idx val="0"/>
          <c:order val="0"/>
          <c:tx>
            <c:strRef>
              <c:f>Sheet1!$B$1</c:f>
              <c:strCache>
                <c:ptCount val="1"/>
                <c:pt idx="0">
                  <c:v>Subtotal</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Pt>
            <c:idx val="0"/>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1-A92D-4DB7-9EC7-5FAD373028A2}"/>
              </c:ext>
            </c:extLst>
          </c:dPt>
          <c:dPt>
            <c:idx val="1"/>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3-A92D-4DB7-9EC7-5FAD373028A2}"/>
              </c:ext>
            </c:extLst>
          </c:dPt>
          <c:dPt>
            <c:idx val="2"/>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5-A92D-4DB7-9EC7-5FAD373028A2}"/>
              </c:ext>
            </c:extLst>
          </c:dPt>
          <c:dPt>
            <c:idx val="3"/>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7-A92D-4DB7-9EC7-5FAD373028A2}"/>
              </c:ext>
            </c:extLst>
          </c:dPt>
          <c:dPt>
            <c:idx val="4"/>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9-A92D-4DB7-9EC7-5FAD373028A2}"/>
              </c:ext>
            </c:extLst>
          </c:dPt>
          <c:dPt>
            <c:idx val="5"/>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B-A92D-4DB7-9EC7-5FAD373028A2}"/>
              </c:ext>
            </c:extLst>
          </c:dPt>
          <c:dLbls>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More than 30 sections</c:v>
                </c:pt>
                <c:pt idx="1">
                  <c:v>More than 20 sections</c:v>
                </c:pt>
                <c:pt idx="2">
                  <c:v>Less than 20 sections</c:v>
                </c:pt>
                <c:pt idx="3">
                  <c:v>Valid Responses for This Question</c:v>
                </c:pt>
                <c:pt idx="5">
                  <c:v> </c:v>
                </c:pt>
              </c:strCache>
            </c:strRef>
          </c:cat>
          <c:val>
            <c:numRef>
              <c:f>Sheet1!$B$2:$B$7</c:f>
              <c:numCache>
                <c:formatCode>General</c:formatCode>
                <c:ptCount val="6"/>
                <c:pt idx="0">
                  <c:v>43</c:v>
                </c:pt>
                <c:pt idx="1">
                  <c:v>11</c:v>
                </c:pt>
                <c:pt idx="2">
                  <c:v>3</c:v>
                </c:pt>
                <c:pt idx="3">
                  <c:v>57</c:v>
                </c:pt>
              </c:numCache>
            </c:numRef>
          </c:val>
          <c:extLst>
            <c:ext xmlns:c16="http://schemas.microsoft.com/office/drawing/2014/chart" uri="{C3380CC4-5D6E-409C-BE32-E72D297353CC}">
              <c16:uniqueId val="{0000000C-A92D-4DB7-9EC7-5FAD373028A2}"/>
            </c:ext>
          </c:extLst>
        </c:ser>
        <c:ser>
          <c:idx val="1"/>
          <c:order val="1"/>
          <c:tx>
            <c:strRef>
              <c:f>Sheet1!$C$1</c:f>
              <c:strCache>
                <c:ptCount val="1"/>
                <c:pt idx="0">
                  <c:v>Percentage</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Pt>
            <c:idx val="0"/>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0E-A92D-4DB7-9EC7-5FAD373028A2}"/>
              </c:ext>
            </c:extLst>
          </c:dPt>
          <c:dPt>
            <c:idx val="1"/>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0-A92D-4DB7-9EC7-5FAD373028A2}"/>
              </c:ext>
            </c:extLst>
          </c:dPt>
          <c:dPt>
            <c:idx val="2"/>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2-A92D-4DB7-9EC7-5FAD373028A2}"/>
              </c:ext>
            </c:extLst>
          </c:dPt>
          <c:dPt>
            <c:idx val="3"/>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4-A92D-4DB7-9EC7-5FAD373028A2}"/>
              </c:ext>
            </c:extLst>
          </c:dPt>
          <c:dPt>
            <c:idx val="4"/>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6-A92D-4DB7-9EC7-5FAD373028A2}"/>
              </c:ext>
            </c:extLst>
          </c:dPt>
          <c:dPt>
            <c:idx val="5"/>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8-A92D-4DB7-9EC7-5FAD373028A2}"/>
              </c:ext>
            </c:extLst>
          </c:dPt>
          <c:dLbls>
            <c:dLbl>
              <c:idx val="0"/>
              <c:layout>
                <c:manualLayout>
                  <c:x val="8.43750000000000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92D-4DB7-9EC7-5FAD373028A2}"/>
                </c:ext>
              </c:extLst>
            </c:dLbl>
            <c:dLbl>
              <c:idx val="1"/>
              <c:layout>
                <c:manualLayout>
                  <c:x val="1.48437499999999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92D-4DB7-9EC7-5FAD373028A2}"/>
                </c:ext>
              </c:extLst>
            </c:dLbl>
            <c:dLbl>
              <c:idx val="2"/>
              <c:layout>
                <c:manualLayout>
                  <c:x val="1.89843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92D-4DB7-9EC7-5FAD373028A2}"/>
                </c:ext>
              </c:extLst>
            </c:dLbl>
            <c:dLbl>
              <c:idx val="3"/>
              <c:layout>
                <c:manualLayout>
                  <c:x val="1.05468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92D-4DB7-9EC7-5FAD373028A2}"/>
                </c:ext>
              </c:extLst>
            </c:dLbl>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More than 30 sections</c:v>
                </c:pt>
                <c:pt idx="1">
                  <c:v>More than 20 sections</c:v>
                </c:pt>
                <c:pt idx="2">
                  <c:v>Less than 20 sections</c:v>
                </c:pt>
                <c:pt idx="3">
                  <c:v>Valid Responses for This Question</c:v>
                </c:pt>
                <c:pt idx="5">
                  <c:v> </c:v>
                </c:pt>
              </c:strCache>
            </c:strRef>
          </c:cat>
          <c:val>
            <c:numRef>
              <c:f>Sheet1!$C$2:$C$7</c:f>
              <c:numCache>
                <c:formatCode>0.00%</c:formatCode>
                <c:ptCount val="6"/>
                <c:pt idx="0">
                  <c:v>0.75439999999999996</c:v>
                </c:pt>
                <c:pt idx="1">
                  <c:v>0.193</c:v>
                </c:pt>
                <c:pt idx="2">
                  <c:v>5.2600000000000001E-2</c:v>
                </c:pt>
              </c:numCache>
            </c:numRef>
          </c:val>
          <c:extLst>
            <c:ext xmlns:c16="http://schemas.microsoft.com/office/drawing/2014/chart" uri="{C3380CC4-5D6E-409C-BE32-E72D297353CC}">
              <c16:uniqueId val="{00000019-A92D-4DB7-9EC7-5FAD373028A2}"/>
            </c:ext>
          </c:extLst>
        </c:ser>
        <c:dLbls>
          <c:showLegendKey val="0"/>
          <c:showVal val="0"/>
          <c:showCatName val="0"/>
          <c:showSerName val="0"/>
          <c:showPercent val="0"/>
          <c:showBubbleSize val="0"/>
        </c:dLbls>
        <c:gapWidth val="100"/>
        <c:axId val="823013576"/>
        <c:axId val="823015376"/>
      </c:barChart>
      <c:catAx>
        <c:axId val="82301357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823015376"/>
        <c:crosses val="autoZero"/>
        <c:auto val="1"/>
        <c:lblAlgn val="ctr"/>
        <c:lblOffset val="100"/>
        <c:noMultiLvlLbl val="0"/>
      </c:catAx>
      <c:valAx>
        <c:axId val="823015376"/>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8230135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legend>
    <c:plotVisOnly val="1"/>
    <c:dispBlanksAs val="gap"/>
    <c:showDLblsOverMax val="0"/>
    <c:extLst>
      <c:ext uri="{0b15fc19-7d7d-44ad-8c2d-2c3a37ce22c3}">
        <chartProps xmlns="https://web.wps.cn/et/2018/main" chartId="{9ad76822-c150-4440-80d9-76e2d62fe37e}"/>
      </c:ext>
    </c:extLst>
  </c:chart>
  <c:spPr>
    <a:solidFill>
      <a:schemeClr val="bg1"/>
    </a:solidFill>
    <a:ln w="9525" cap="flat" cmpd="sng" algn="ctr">
      <a:solidFill>
        <a:sysClr val="windowText" lastClr="000000"/>
      </a:solidFill>
      <a:round/>
    </a:ln>
    <a:effectLst/>
  </c:spPr>
  <c:txPr>
    <a:bodyPr/>
    <a:lstStyle/>
    <a:p>
      <a:pPr>
        <a:defRPr lang="zh-CN" sz="900">
          <a:solidFill>
            <a:sysClr val="windowText" lastClr="000000"/>
          </a:solidFill>
          <a:latin typeface="Times New Roman" panose="02020603050405020304" pitchFamily="18" charset="0"/>
          <a:cs typeface="Times New Roman" panose="02020603050405020304" pitchFamily="18" charset="0"/>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044454389498"/>
          <c:y val="3.52827452875785E-2"/>
          <c:w val="0.81251584992914105"/>
          <c:h val="0.66454809086515199"/>
        </c:manualLayout>
      </c:layout>
      <c:barChart>
        <c:barDir val="bar"/>
        <c:grouping val="clustered"/>
        <c:varyColors val="0"/>
        <c:ser>
          <c:idx val="0"/>
          <c:order val="0"/>
          <c:tx>
            <c:strRef>
              <c:f>Sheet1!$B$1</c:f>
              <c:strCache>
                <c:ptCount val="1"/>
                <c:pt idx="0">
                  <c:v>Subtotal</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Less than 10 sections</c:v>
                </c:pt>
                <c:pt idx="1">
                  <c:v>10-20 sections</c:v>
                </c:pt>
                <c:pt idx="2">
                  <c:v>More than 30 sections</c:v>
                </c:pt>
                <c:pt idx="3">
                  <c:v>Valid Responses for This Question</c:v>
                </c:pt>
                <c:pt idx="5">
                  <c:v> </c:v>
                </c:pt>
              </c:strCache>
            </c:strRef>
          </c:cat>
          <c:val>
            <c:numRef>
              <c:f>Sheet1!$B$2:$B$7</c:f>
              <c:numCache>
                <c:formatCode>General</c:formatCode>
                <c:ptCount val="6"/>
                <c:pt idx="0">
                  <c:v>25</c:v>
                </c:pt>
                <c:pt idx="1">
                  <c:v>26</c:v>
                </c:pt>
                <c:pt idx="2">
                  <c:v>6</c:v>
                </c:pt>
                <c:pt idx="3">
                  <c:v>57</c:v>
                </c:pt>
              </c:numCache>
            </c:numRef>
          </c:val>
          <c:extLst>
            <c:ext xmlns:c16="http://schemas.microsoft.com/office/drawing/2014/chart" uri="{C3380CC4-5D6E-409C-BE32-E72D297353CC}">
              <c16:uniqueId val="{00000000-BC8C-4875-B058-44FE9E2B7739}"/>
            </c:ext>
          </c:extLst>
        </c:ser>
        <c:ser>
          <c:idx val="1"/>
          <c:order val="1"/>
          <c:tx>
            <c:strRef>
              <c:f>Sheet1!$C$1</c:f>
              <c:strCache>
                <c:ptCount val="1"/>
                <c:pt idx="0">
                  <c:v>Percentage</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Lbl>
              <c:idx val="0"/>
              <c:layout>
                <c:manualLayout>
                  <c:x val="8.43750000000000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8C-4875-B058-44FE9E2B7739}"/>
                </c:ext>
              </c:extLst>
            </c:dLbl>
            <c:dLbl>
              <c:idx val="1"/>
              <c:layout>
                <c:manualLayout>
                  <c:x val="1.48437499999999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8C-4875-B058-44FE9E2B7739}"/>
                </c:ext>
              </c:extLst>
            </c:dLbl>
            <c:dLbl>
              <c:idx val="2"/>
              <c:layout>
                <c:manualLayout>
                  <c:x val="1.89843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8C-4875-B058-44FE9E2B7739}"/>
                </c:ext>
              </c:extLst>
            </c:dLbl>
            <c:dLbl>
              <c:idx val="3"/>
              <c:layout>
                <c:manualLayout>
                  <c:x val="1.05468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8C-4875-B058-44FE9E2B7739}"/>
                </c:ext>
              </c:extLst>
            </c:dLbl>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Less than 10 sections</c:v>
                </c:pt>
                <c:pt idx="1">
                  <c:v>10-20 sections</c:v>
                </c:pt>
                <c:pt idx="2">
                  <c:v>More than 30 sections</c:v>
                </c:pt>
                <c:pt idx="3">
                  <c:v>Valid Responses for This Question</c:v>
                </c:pt>
                <c:pt idx="5">
                  <c:v> </c:v>
                </c:pt>
              </c:strCache>
            </c:strRef>
          </c:cat>
          <c:val>
            <c:numRef>
              <c:f>Sheet1!$C$2:$C$7</c:f>
              <c:numCache>
                <c:formatCode>0.00%</c:formatCode>
                <c:ptCount val="6"/>
                <c:pt idx="0">
                  <c:v>0.43859999999999999</c:v>
                </c:pt>
                <c:pt idx="1">
                  <c:v>0.45610000000000001</c:v>
                </c:pt>
                <c:pt idx="2">
                  <c:v>0</c:v>
                </c:pt>
              </c:numCache>
            </c:numRef>
          </c:val>
          <c:extLst>
            <c:ext xmlns:c16="http://schemas.microsoft.com/office/drawing/2014/chart" uri="{C3380CC4-5D6E-409C-BE32-E72D297353CC}">
              <c16:uniqueId val="{00000005-BC8C-4875-B058-44FE9E2B7739}"/>
            </c:ext>
          </c:extLst>
        </c:ser>
        <c:dLbls>
          <c:showLegendKey val="0"/>
          <c:showVal val="1"/>
          <c:showCatName val="0"/>
          <c:showSerName val="0"/>
          <c:showPercent val="0"/>
          <c:showBubbleSize val="0"/>
        </c:dLbls>
        <c:gapWidth val="246"/>
        <c:axId val="677142792"/>
        <c:axId val="677145672"/>
      </c:barChart>
      <c:catAx>
        <c:axId val="677142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mn-ea"/>
                <a:cs typeface="+mn-cs"/>
              </a:defRPr>
            </a:pPr>
            <a:endParaRPr lang="zh-CN"/>
          </a:p>
        </c:txPr>
        <c:crossAx val="677145672"/>
        <c:crosses val="autoZero"/>
        <c:auto val="1"/>
        <c:lblAlgn val="ctr"/>
        <c:lblOffset val="100"/>
        <c:noMultiLvlLbl val="0"/>
      </c:catAx>
      <c:valAx>
        <c:axId val="677145672"/>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mn-ea"/>
                <a:cs typeface="+mn-cs"/>
              </a:defRPr>
            </a:pPr>
            <a:endParaRPr lang="zh-CN"/>
          </a:p>
        </c:txPr>
        <c:crossAx val="6771427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900" b="0" i="0" u="none" strike="noStrike" kern="1200" baseline="0">
                <a:solidFill>
                  <a:sysClr val="windowText" lastClr="000000"/>
                </a:solidFill>
                <a:latin typeface="Times New Roman" panose="02020603050405020304" charset="0"/>
                <a:ea typeface="+mn-ea"/>
                <a:cs typeface="+mn-cs"/>
              </a:defRPr>
            </a:pPr>
            <a:endParaRPr lang="zh-CN"/>
          </a:p>
        </c:txPr>
      </c:dTable>
      <c:spPr>
        <a:noFill/>
        <a:ln>
          <a:noFill/>
        </a:ln>
        <a:effectLst/>
      </c:spPr>
    </c:plotArea>
    <c:legend>
      <c:legendPos val="b"/>
      <c:legendEntry>
        <c:idx val="0"/>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mn-ea"/>
                <a:cs typeface="+mn-cs"/>
              </a:defRPr>
            </a:pPr>
            <a:endParaRPr lang="zh-CN"/>
          </a:p>
        </c:txPr>
      </c:legendEntry>
      <c:legendEntry>
        <c:idx val="1"/>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mn-ea"/>
                <a:cs typeface="+mn-cs"/>
              </a:defRPr>
            </a:pPr>
            <a:endParaRPr lang="zh-CN"/>
          </a:p>
        </c:txPr>
      </c:legendEntry>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mn-ea"/>
              <a:cs typeface="+mn-cs"/>
            </a:defRPr>
          </a:pPr>
          <a:endParaRPr lang="zh-CN"/>
        </a:p>
      </c:txPr>
    </c:legend>
    <c:plotVisOnly val="1"/>
    <c:dispBlanksAs val="gap"/>
    <c:showDLblsOverMax val="0"/>
    <c:extLst>
      <c:ext uri="{0b15fc19-7d7d-44ad-8c2d-2c3a37ce22c3}">
        <chartProps xmlns="https://web.wps.cn/et/2018/main" chartId="{9ad76822-c150-4440-80d9-76e2d62fe37e}"/>
      </c:ext>
    </c:extLst>
  </c:chart>
  <c:spPr>
    <a:solidFill>
      <a:schemeClr val="bg1"/>
    </a:solidFill>
    <a:ln w="9525" cap="flat" cmpd="sng" algn="ctr">
      <a:solidFill>
        <a:sysClr val="windowText" lastClr="000000"/>
      </a:solidFill>
      <a:round/>
    </a:ln>
    <a:effectLst/>
  </c:spPr>
  <c:txPr>
    <a:bodyPr/>
    <a:lstStyle/>
    <a:p>
      <a:pPr>
        <a:defRPr lang="zh-CN" sz="900" baseline="0">
          <a:solidFill>
            <a:sysClr val="windowText" lastClr="000000"/>
          </a:solidFill>
          <a:latin typeface="Times New Roman" panose="02020603050405020304" charset="0"/>
        </a:defRPr>
      </a:pPr>
      <a:endParaRPr lang="zh-CN"/>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044454389498"/>
          <c:y val="3.52827452875785E-2"/>
          <c:w val="0.81251584992914105"/>
          <c:h val="0.66454809086515199"/>
        </c:manualLayout>
      </c:layout>
      <c:barChart>
        <c:barDir val="bar"/>
        <c:grouping val="clustered"/>
        <c:varyColors val="0"/>
        <c:ser>
          <c:idx val="0"/>
          <c:order val="0"/>
          <c:tx>
            <c:strRef>
              <c:f>Sheet1!$B$1</c:f>
              <c:strCache>
                <c:ptCount val="1"/>
                <c:pt idx="0">
                  <c:v>Subtotal</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Pt>
            <c:idx val="0"/>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1-049C-40A2-B400-4B08BCD84E02}"/>
              </c:ext>
            </c:extLst>
          </c:dPt>
          <c:dPt>
            <c:idx val="1"/>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3-049C-40A2-B400-4B08BCD84E02}"/>
              </c:ext>
            </c:extLst>
          </c:dPt>
          <c:dPt>
            <c:idx val="2"/>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5-049C-40A2-B400-4B08BCD84E02}"/>
              </c:ext>
            </c:extLst>
          </c:dPt>
          <c:dPt>
            <c:idx val="3"/>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7-049C-40A2-B400-4B08BCD84E02}"/>
              </c:ext>
            </c:extLst>
          </c:dPt>
          <c:dPt>
            <c:idx val="4"/>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9-049C-40A2-B400-4B08BCD84E02}"/>
              </c:ext>
            </c:extLst>
          </c:dPt>
          <c:dPt>
            <c:idx val="5"/>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B-049C-40A2-B400-4B08BCD84E02}"/>
              </c:ext>
            </c:extLst>
          </c:dPt>
          <c:dLbls>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Frequently reflect	</c:v>
                </c:pt>
                <c:pt idx="1">
                  <c:v>Sometimes reflect</c:v>
                </c:pt>
                <c:pt idx="2">
                  <c:v>Occasionally reflect</c:v>
                </c:pt>
                <c:pt idx="3">
                  <c:v>Rarely reflect		</c:v>
                </c:pt>
                <c:pt idx="4">
                  <c:v>Great help</c:v>
                </c:pt>
                <c:pt idx="5">
                  <c:v>Valid responses to this question</c:v>
                </c:pt>
              </c:strCache>
            </c:strRef>
          </c:cat>
          <c:val>
            <c:numRef>
              <c:f>Sheet1!$B$2:$B$7</c:f>
              <c:numCache>
                <c:formatCode>General</c:formatCode>
                <c:ptCount val="6"/>
                <c:pt idx="0">
                  <c:v>27</c:v>
                </c:pt>
                <c:pt idx="1">
                  <c:v>25</c:v>
                </c:pt>
                <c:pt idx="2">
                  <c:v>4</c:v>
                </c:pt>
                <c:pt idx="3">
                  <c:v>1</c:v>
                </c:pt>
                <c:pt idx="4">
                  <c:v>0</c:v>
                </c:pt>
                <c:pt idx="5">
                  <c:v>57</c:v>
                </c:pt>
              </c:numCache>
            </c:numRef>
          </c:val>
          <c:extLst>
            <c:ext xmlns:c16="http://schemas.microsoft.com/office/drawing/2014/chart" uri="{C3380CC4-5D6E-409C-BE32-E72D297353CC}">
              <c16:uniqueId val="{0000000C-049C-40A2-B400-4B08BCD84E02}"/>
            </c:ext>
          </c:extLst>
        </c:ser>
        <c:ser>
          <c:idx val="1"/>
          <c:order val="1"/>
          <c:tx>
            <c:strRef>
              <c:f>Sheet1!$C$1</c:f>
              <c:strCache>
                <c:ptCount val="1"/>
                <c:pt idx="0">
                  <c:v>Percentage</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Pt>
            <c:idx val="0"/>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0E-049C-40A2-B400-4B08BCD84E02}"/>
              </c:ext>
            </c:extLst>
          </c:dPt>
          <c:dPt>
            <c:idx val="1"/>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0-049C-40A2-B400-4B08BCD84E02}"/>
              </c:ext>
            </c:extLst>
          </c:dPt>
          <c:dPt>
            <c:idx val="2"/>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2-049C-40A2-B400-4B08BCD84E02}"/>
              </c:ext>
            </c:extLst>
          </c:dPt>
          <c:dPt>
            <c:idx val="3"/>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4-049C-40A2-B400-4B08BCD84E02}"/>
              </c:ext>
            </c:extLst>
          </c:dPt>
          <c:dPt>
            <c:idx val="4"/>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6-049C-40A2-B400-4B08BCD84E02}"/>
              </c:ext>
            </c:extLst>
          </c:dPt>
          <c:dPt>
            <c:idx val="5"/>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8-049C-40A2-B400-4B08BCD84E02}"/>
              </c:ext>
            </c:extLst>
          </c:dPt>
          <c:dLbls>
            <c:dLbl>
              <c:idx val="0"/>
              <c:layout>
                <c:manualLayout>
                  <c:x val="8.43750000000000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49C-40A2-B400-4B08BCD84E02}"/>
                </c:ext>
              </c:extLst>
            </c:dLbl>
            <c:dLbl>
              <c:idx val="1"/>
              <c:layout>
                <c:manualLayout>
                  <c:x val="1.48437499999999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49C-40A2-B400-4B08BCD84E02}"/>
                </c:ext>
              </c:extLst>
            </c:dLbl>
            <c:dLbl>
              <c:idx val="2"/>
              <c:layout>
                <c:manualLayout>
                  <c:x val="1.89843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49C-40A2-B400-4B08BCD84E02}"/>
                </c:ext>
              </c:extLst>
            </c:dLbl>
            <c:dLbl>
              <c:idx val="3"/>
              <c:layout>
                <c:manualLayout>
                  <c:x val="1.05468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49C-40A2-B400-4B08BCD84E02}"/>
                </c:ext>
              </c:extLst>
            </c:dLbl>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Frequently reflect	</c:v>
                </c:pt>
                <c:pt idx="1">
                  <c:v>Sometimes reflect</c:v>
                </c:pt>
                <c:pt idx="2">
                  <c:v>Occasionally reflect</c:v>
                </c:pt>
                <c:pt idx="3">
                  <c:v>Rarely reflect		</c:v>
                </c:pt>
                <c:pt idx="4">
                  <c:v>Great help</c:v>
                </c:pt>
                <c:pt idx="5">
                  <c:v>Valid responses to this question</c:v>
                </c:pt>
              </c:strCache>
            </c:strRef>
          </c:cat>
          <c:val>
            <c:numRef>
              <c:f>Sheet1!$C$2:$C$7</c:f>
              <c:numCache>
                <c:formatCode>0.00%</c:formatCode>
                <c:ptCount val="6"/>
                <c:pt idx="0">
                  <c:v>0.47370000000000001</c:v>
                </c:pt>
                <c:pt idx="1">
                  <c:v>0.43859999999999999</c:v>
                </c:pt>
                <c:pt idx="2">
                  <c:v>7.0199999999999999E-2</c:v>
                </c:pt>
                <c:pt idx="3">
                  <c:v>1.7500000000000002E-2</c:v>
                </c:pt>
                <c:pt idx="4" formatCode="0%">
                  <c:v>0</c:v>
                </c:pt>
              </c:numCache>
            </c:numRef>
          </c:val>
          <c:extLst>
            <c:ext xmlns:c16="http://schemas.microsoft.com/office/drawing/2014/chart" uri="{C3380CC4-5D6E-409C-BE32-E72D297353CC}">
              <c16:uniqueId val="{00000019-049C-40A2-B400-4B08BCD84E02}"/>
            </c:ext>
          </c:extLst>
        </c:ser>
        <c:dLbls>
          <c:showLegendKey val="0"/>
          <c:showVal val="0"/>
          <c:showCatName val="0"/>
          <c:showSerName val="0"/>
          <c:showPercent val="0"/>
          <c:showBubbleSize val="0"/>
        </c:dLbls>
        <c:gapWidth val="100"/>
        <c:axId val="951529048"/>
        <c:axId val="951531208"/>
      </c:barChart>
      <c:catAx>
        <c:axId val="95152904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951531208"/>
        <c:crosses val="autoZero"/>
        <c:auto val="1"/>
        <c:lblAlgn val="ctr"/>
        <c:lblOffset val="100"/>
        <c:noMultiLvlLbl val="0"/>
      </c:catAx>
      <c:valAx>
        <c:axId val="951531208"/>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9515290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legend>
    <c:plotVisOnly val="1"/>
    <c:dispBlanksAs val="gap"/>
    <c:showDLblsOverMax val="0"/>
    <c:extLst>
      <c:ext uri="{0b15fc19-7d7d-44ad-8c2d-2c3a37ce22c3}">
        <chartProps xmlns="https://web.wps.cn/et/2018/main" chartId="{9ad76822-c150-4440-80d9-76e2d62fe37e}"/>
      </c:ext>
    </c:extLst>
  </c:chart>
  <c:spPr>
    <a:solidFill>
      <a:schemeClr val="bg1"/>
    </a:solidFill>
    <a:ln w="9525" cap="flat" cmpd="sng" algn="ctr">
      <a:solidFill>
        <a:sysClr val="windowText" lastClr="000000"/>
      </a:solidFill>
      <a:round/>
    </a:ln>
    <a:effectLst/>
  </c:spPr>
  <c:txPr>
    <a:bodyPr/>
    <a:lstStyle/>
    <a:p>
      <a:pPr>
        <a:defRPr lang="zh-CN" sz="900">
          <a:solidFill>
            <a:sysClr val="windowText" lastClr="000000"/>
          </a:solidFill>
          <a:latin typeface="Times New Roman" panose="02020603050405020304" pitchFamily="18" charset="0"/>
          <a:cs typeface="Times New Roman" panose="02020603050405020304" pitchFamily="18" charset="0"/>
        </a:defRPr>
      </a:pPr>
      <a:endParaRPr lang="zh-CN"/>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044454389498"/>
          <c:y val="3.52827452875785E-2"/>
          <c:w val="0.81251584992914105"/>
          <c:h val="0.66454809086515199"/>
        </c:manualLayout>
      </c:layout>
      <c:barChart>
        <c:barDir val="bar"/>
        <c:grouping val="clustered"/>
        <c:varyColors val="0"/>
        <c:ser>
          <c:idx val="0"/>
          <c:order val="0"/>
          <c:tx>
            <c:strRef>
              <c:f>Sheet1!$B$1</c:f>
              <c:strCache>
                <c:ptCount val="1"/>
                <c:pt idx="0">
                  <c:v>Subtotal</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Pt>
            <c:idx val="0"/>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1-7B89-479C-8625-E7F1D35230F8}"/>
              </c:ext>
            </c:extLst>
          </c:dPt>
          <c:dPt>
            <c:idx val="1"/>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3-7B89-479C-8625-E7F1D35230F8}"/>
              </c:ext>
            </c:extLst>
          </c:dPt>
          <c:dPt>
            <c:idx val="2"/>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5-7B89-479C-8625-E7F1D35230F8}"/>
              </c:ext>
            </c:extLst>
          </c:dPt>
          <c:dPt>
            <c:idx val="3"/>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7-7B89-479C-8625-E7F1D35230F8}"/>
              </c:ext>
            </c:extLst>
          </c:dPt>
          <c:dPt>
            <c:idx val="4"/>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9-7B89-479C-8625-E7F1D35230F8}"/>
              </c:ext>
            </c:extLst>
          </c:dPt>
          <c:dPt>
            <c:idx val="5"/>
            <c:invertIfNegative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extLst>
              <c:ext xmlns:c16="http://schemas.microsoft.com/office/drawing/2014/chart" uri="{C3380CC4-5D6E-409C-BE32-E72D297353CC}">
                <c16:uniqueId val="{0000000B-7B89-479C-8625-E7F1D35230F8}"/>
              </c:ext>
            </c:extLst>
          </c:dPt>
          <c:dLbls>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Great help</c:v>
                </c:pt>
                <c:pt idx="1">
                  <c:v>Big help</c:v>
                </c:pt>
                <c:pt idx="2">
                  <c:v>Helpful</c:v>
                </c:pt>
                <c:pt idx="3">
                  <c:v>Little help	</c:v>
                </c:pt>
                <c:pt idx="5">
                  <c:v>Valid responses to this question</c:v>
                </c:pt>
              </c:strCache>
            </c:strRef>
          </c:cat>
          <c:val>
            <c:numRef>
              <c:f>Sheet1!$B$2:$B$7</c:f>
              <c:numCache>
                <c:formatCode>General</c:formatCode>
                <c:ptCount val="6"/>
                <c:pt idx="0">
                  <c:v>21</c:v>
                </c:pt>
                <c:pt idx="1">
                  <c:v>14</c:v>
                </c:pt>
                <c:pt idx="2">
                  <c:v>17</c:v>
                </c:pt>
                <c:pt idx="3">
                  <c:v>5</c:v>
                </c:pt>
                <c:pt idx="4">
                  <c:v>0</c:v>
                </c:pt>
                <c:pt idx="5">
                  <c:v>57</c:v>
                </c:pt>
              </c:numCache>
            </c:numRef>
          </c:val>
          <c:extLst>
            <c:ext xmlns:c16="http://schemas.microsoft.com/office/drawing/2014/chart" uri="{C3380CC4-5D6E-409C-BE32-E72D297353CC}">
              <c16:uniqueId val="{0000000C-7B89-479C-8625-E7F1D35230F8}"/>
            </c:ext>
          </c:extLst>
        </c:ser>
        <c:ser>
          <c:idx val="1"/>
          <c:order val="1"/>
          <c:tx>
            <c:strRef>
              <c:f>Sheet1!$C$1</c:f>
              <c:strCache>
                <c:ptCount val="1"/>
                <c:pt idx="0">
                  <c:v>Percentage</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Pt>
            <c:idx val="0"/>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0E-7B89-479C-8625-E7F1D35230F8}"/>
              </c:ext>
            </c:extLst>
          </c:dPt>
          <c:dPt>
            <c:idx val="1"/>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0-7B89-479C-8625-E7F1D35230F8}"/>
              </c:ext>
            </c:extLst>
          </c:dPt>
          <c:dPt>
            <c:idx val="2"/>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2-7B89-479C-8625-E7F1D35230F8}"/>
              </c:ext>
            </c:extLst>
          </c:dPt>
          <c:dPt>
            <c:idx val="3"/>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4-7B89-479C-8625-E7F1D35230F8}"/>
              </c:ext>
            </c:extLst>
          </c:dPt>
          <c:dPt>
            <c:idx val="4"/>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6-7B89-479C-8625-E7F1D35230F8}"/>
              </c:ext>
            </c:extLst>
          </c:dPt>
          <c:dPt>
            <c:idx val="5"/>
            <c:invertIfNegative val="0"/>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extLst>
              <c:ext xmlns:c16="http://schemas.microsoft.com/office/drawing/2014/chart" uri="{C3380CC4-5D6E-409C-BE32-E72D297353CC}">
                <c16:uniqueId val="{00000018-7B89-479C-8625-E7F1D35230F8}"/>
              </c:ext>
            </c:extLst>
          </c:dPt>
          <c:dLbls>
            <c:dLbl>
              <c:idx val="0"/>
              <c:layout>
                <c:manualLayout>
                  <c:x val="8.43750000000000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B89-479C-8625-E7F1D35230F8}"/>
                </c:ext>
              </c:extLst>
            </c:dLbl>
            <c:dLbl>
              <c:idx val="1"/>
              <c:layout>
                <c:manualLayout>
                  <c:x val="1.48437499999999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B89-479C-8625-E7F1D35230F8}"/>
                </c:ext>
              </c:extLst>
            </c:dLbl>
            <c:dLbl>
              <c:idx val="2"/>
              <c:layout>
                <c:manualLayout>
                  <c:x val="1.89843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B89-479C-8625-E7F1D35230F8}"/>
                </c:ext>
              </c:extLst>
            </c:dLbl>
            <c:dLbl>
              <c:idx val="3"/>
              <c:layout>
                <c:manualLayout>
                  <c:x val="1.05468750000000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B89-479C-8625-E7F1D35230F8}"/>
                </c:ext>
              </c:extLst>
            </c:dLbl>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Great help</c:v>
                </c:pt>
                <c:pt idx="1">
                  <c:v>Big help</c:v>
                </c:pt>
                <c:pt idx="2">
                  <c:v>Helpful</c:v>
                </c:pt>
                <c:pt idx="3">
                  <c:v>Little help	</c:v>
                </c:pt>
                <c:pt idx="5">
                  <c:v>Valid responses to this question</c:v>
                </c:pt>
              </c:strCache>
            </c:strRef>
          </c:cat>
          <c:val>
            <c:numRef>
              <c:f>Sheet1!$C$2:$C$7</c:f>
              <c:numCache>
                <c:formatCode>0.00%</c:formatCode>
                <c:ptCount val="6"/>
                <c:pt idx="0">
                  <c:v>0.36840000000000001</c:v>
                </c:pt>
                <c:pt idx="1">
                  <c:v>0.24560000000000001</c:v>
                </c:pt>
                <c:pt idx="2">
                  <c:v>0.29820000000000002</c:v>
                </c:pt>
                <c:pt idx="3">
                  <c:v>8.77E-2</c:v>
                </c:pt>
                <c:pt idx="4" formatCode="0%">
                  <c:v>0</c:v>
                </c:pt>
              </c:numCache>
            </c:numRef>
          </c:val>
          <c:extLst>
            <c:ext xmlns:c16="http://schemas.microsoft.com/office/drawing/2014/chart" uri="{C3380CC4-5D6E-409C-BE32-E72D297353CC}">
              <c16:uniqueId val="{00000019-7B89-479C-8625-E7F1D35230F8}"/>
            </c:ext>
          </c:extLst>
        </c:ser>
        <c:dLbls>
          <c:showLegendKey val="0"/>
          <c:showVal val="0"/>
          <c:showCatName val="0"/>
          <c:showSerName val="0"/>
          <c:showPercent val="0"/>
          <c:showBubbleSize val="0"/>
        </c:dLbls>
        <c:gapWidth val="100"/>
        <c:axId val="1046553312"/>
        <c:axId val="1046556552"/>
      </c:barChart>
      <c:catAx>
        <c:axId val="104655331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1046556552"/>
        <c:crosses val="autoZero"/>
        <c:auto val="1"/>
        <c:lblAlgn val="ctr"/>
        <c:lblOffset val="100"/>
        <c:noMultiLvlLbl val="0"/>
      </c:catAx>
      <c:valAx>
        <c:axId val="1046556552"/>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crossAx val="10465533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legend>
    <c:plotVisOnly val="1"/>
    <c:dispBlanksAs val="gap"/>
    <c:showDLblsOverMax val="0"/>
    <c:extLst>
      <c:ext uri="{0b15fc19-7d7d-44ad-8c2d-2c3a37ce22c3}">
        <chartProps xmlns="https://web.wps.cn/et/2018/main" chartId="{9ad76822-c150-4440-80d9-76e2d62fe37e}"/>
      </c:ext>
    </c:extLst>
  </c:chart>
  <c:spPr>
    <a:solidFill>
      <a:schemeClr val="bg1"/>
    </a:solidFill>
    <a:ln w="9525" cap="flat" cmpd="sng" algn="ctr">
      <a:solidFill>
        <a:sysClr val="windowText" lastClr="000000"/>
      </a:solidFill>
      <a:round/>
    </a:ln>
    <a:effectLst/>
  </c:spPr>
  <c:txPr>
    <a:bodyPr/>
    <a:lstStyle/>
    <a:p>
      <a:pPr>
        <a:defRPr lang="zh-CN" sz="900">
          <a:solidFill>
            <a:sysClr val="windowText" lastClr="000000"/>
          </a:solidFill>
          <a:latin typeface="Times New Roman" panose="02020603050405020304" pitchFamily="18" charset="0"/>
          <a:cs typeface="Times New Roman" panose="02020603050405020304" pitchFamily="18" charset="0"/>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CF776-691C-4630-A360-D5A69AC3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12</Pages>
  <Words>4199</Words>
  <Characters>23940</Characters>
  <Application>Microsoft Office Word</Application>
  <DocSecurity>0</DocSecurity>
  <Lines>199</Lines>
  <Paragraphs>56</Paragraphs>
  <ScaleCrop>false</ScaleCrop>
  <Company>微软中国</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130</cp:revision>
  <cp:lastPrinted>2013-06-27T01:44:00Z</cp:lastPrinted>
  <dcterms:created xsi:type="dcterms:W3CDTF">2025-10-30T03:33:00Z</dcterms:created>
  <dcterms:modified xsi:type="dcterms:W3CDTF">2025-11-17T01:53:00Z</dcterms:modified>
</cp:coreProperties>
</file>